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8E" w:rsidRDefault="009C448E" w:rsidP="009C44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C44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70725" cy="9744075"/>
            <wp:effectExtent l="0" t="0" r="0" b="9525"/>
            <wp:docPr id="1" name="Рисунок 1" descr="C:\Users\salnikova\Desktop\ЕЛЕНА\Положения\Для проверки 2019\Оконч вар-ты Положений\Сканы титулов полож\Положение о портфолио обучающихся по образовательным програмам 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Положение о портфолио обучающихся по образовательным програмам СП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17" cy="975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48E" w:rsidRDefault="009C448E" w:rsidP="009C44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48E" w:rsidRDefault="009C448E" w:rsidP="009C44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48E" w:rsidRPr="00B2683F" w:rsidRDefault="009C448E" w:rsidP="009C44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ОБЩИЕ ПОЛОЖЕНИЯ</w:t>
      </w:r>
    </w:p>
    <w:p w:rsidR="009C448E" w:rsidRPr="009E4E0B" w:rsidRDefault="009C448E" w:rsidP="009C44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структуру и примерное содержание Портфолио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Портфолио)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521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5521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7A552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Pr="007A5521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5521">
        <w:rPr>
          <w:rFonts w:ascii="Times New Roman" w:hAnsi="Times New Roman"/>
          <w:sz w:val="28"/>
          <w:szCs w:val="28"/>
        </w:rPr>
        <w:t xml:space="preserve">программам подготовки специалистов среднего звена (далее – </w:t>
      </w:r>
      <w:r w:rsidRPr="00C030F5">
        <w:rPr>
          <w:rFonts w:ascii="Times New Roman" w:hAnsi="Times New Roman"/>
          <w:sz w:val="28"/>
          <w:szCs w:val="28"/>
        </w:rPr>
        <w:t>ППССЗ)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олледже, </w:t>
      </w:r>
      <w:r w:rsidRPr="009E4E0B">
        <w:rPr>
          <w:rFonts w:ascii="Times New Roman" w:hAnsi="Times New Roman"/>
          <w:sz w:val="28"/>
          <w:szCs w:val="28"/>
        </w:rPr>
        <w:t>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 Герасимова» (</w:t>
      </w:r>
      <w:r>
        <w:rPr>
          <w:rFonts w:ascii="Times New Roman" w:hAnsi="Times New Roman"/>
          <w:sz w:val="28"/>
          <w:szCs w:val="28"/>
        </w:rPr>
        <w:t xml:space="preserve">далее - Институт, ВГИК, </w:t>
      </w:r>
      <w:r w:rsidRPr="009E4E0B">
        <w:rPr>
          <w:rFonts w:ascii="Times New Roman" w:hAnsi="Times New Roman"/>
          <w:sz w:val="28"/>
          <w:szCs w:val="28"/>
        </w:rPr>
        <w:t xml:space="preserve">колледж), а также в следующих </w:t>
      </w:r>
      <w:r>
        <w:rPr>
          <w:rFonts w:ascii="Times New Roman" w:hAnsi="Times New Roman"/>
          <w:sz w:val="28"/>
          <w:szCs w:val="28"/>
        </w:rPr>
        <w:t>филиал</w:t>
      </w:r>
      <w:r w:rsidRPr="009E4E0B">
        <w:rPr>
          <w:rFonts w:ascii="Times New Roman" w:hAnsi="Times New Roman"/>
          <w:sz w:val="28"/>
          <w:szCs w:val="28"/>
        </w:rPr>
        <w:t xml:space="preserve">ах Института (далее – </w:t>
      </w:r>
      <w:r>
        <w:rPr>
          <w:rFonts w:ascii="Times New Roman" w:hAnsi="Times New Roman"/>
          <w:sz w:val="28"/>
          <w:szCs w:val="28"/>
        </w:rPr>
        <w:t>колледж, филиал</w:t>
      </w:r>
      <w:r w:rsidRPr="009E4E0B">
        <w:rPr>
          <w:rFonts w:ascii="Times New Roman" w:hAnsi="Times New Roman"/>
          <w:sz w:val="28"/>
          <w:szCs w:val="28"/>
        </w:rPr>
        <w:t>ы):</w:t>
      </w:r>
    </w:p>
    <w:p w:rsidR="009C448E" w:rsidRPr="009E4E0B" w:rsidRDefault="009C448E" w:rsidP="009C448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«Иркутский </w:t>
      </w:r>
      <w:r>
        <w:rPr>
          <w:rFonts w:ascii="Times New Roman" w:hAnsi="Times New Roman"/>
          <w:sz w:val="28"/>
          <w:szCs w:val="28"/>
        </w:rPr>
        <w:t>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9C448E" w:rsidRPr="009E4E0B" w:rsidRDefault="009C448E" w:rsidP="009C448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«Ростовский-на-Дону </w:t>
      </w:r>
      <w:r>
        <w:rPr>
          <w:rFonts w:ascii="Times New Roman" w:hAnsi="Times New Roman"/>
          <w:sz w:val="28"/>
          <w:szCs w:val="28"/>
        </w:rPr>
        <w:t>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9C448E" w:rsidRDefault="009C448E" w:rsidP="009C448E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 «Сергиево-Посадский </w:t>
      </w:r>
      <w:r>
        <w:rPr>
          <w:rFonts w:ascii="Times New Roman" w:hAnsi="Times New Roman"/>
          <w:sz w:val="28"/>
          <w:szCs w:val="28"/>
        </w:rPr>
        <w:t>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Герасимова».</w:t>
      </w:r>
    </w:p>
    <w:p w:rsidR="009C448E" w:rsidRPr="00651C72" w:rsidRDefault="009C448E" w:rsidP="009C448E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1.2. </w:t>
      </w:r>
      <w:r w:rsidRPr="00651C72">
        <w:rPr>
          <w:rFonts w:ascii="Times New Roman" w:eastAsia="Times New Roman" w:hAnsi="Times New Roman" w:cs="Times New Roman"/>
          <w:sz w:val="28"/>
          <w:szCs w:val="28"/>
          <w:lang w:eastAsia="ja-JP"/>
        </w:rPr>
        <w:t>Данное Положение разработано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</w:t>
      </w:r>
      <w:r w:rsidRPr="00651C72">
        <w:rPr>
          <w:rFonts w:ascii="Times New Roman" w:eastAsia="Times New Roman" w:hAnsi="Times New Roman" w:cs="Times New Roman"/>
          <w:sz w:val="28"/>
          <w:szCs w:val="28"/>
          <w:lang w:eastAsia="ja-JP"/>
        </w:rPr>
        <w:t>:</w:t>
      </w:r>
    </w:p>
    <w:p w:rsidR="009C448E" w:rsidRPr="00651C72" w:rsidRDefault="009C448E" w:rsidP="009C448E">
      <w:pPr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51C72">
        <w:rPr>
          <w:rFonts w:ascii="Times New Roman" w:eastAsia="Times New Roman" w:hAnsi="Times New Roman" w:cs="Times New Roman"/>
          <w:sz w:val="28"/>
          <w:szCs w:val="28"/>
          <w:lang w:eastAsia="ja-JP"/>
        </w:rPr>
        <w:t>Федеральным законом 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т 29 декабря 2012 г. N. 273-ФЗ «</w:t>
      </w:r>
      <w:r w:rsidRPr="00651C72">
        <w:rPr>
          <w:rFonts w:ascii="Times New Roman" w:eastAsia="Times New Roman" w:hAnsi="Times New Roman" w:cs="Times New Roman"/>
          <w:sz w:val="28"/>
          <w:szCs w:val="28"/>
          <w:lang w:eastAsia="ja-JP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Pr="00651C72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9C448E" w:rsidRPr="00651C72" w:rsidRDefault="009C448E" w:rsidP="009C44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5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Минобрн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России от 14 июня 2013 г.</w:t>
      </w:r>
      <w:r w:rsidRPr="0065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464; </w:t>
      </w:r>
    </w:p>
    <w:p w:rsidR="009C448E" w:rsidRPr="005E4A70" w:rsidRDefault="009C448E" w:rsidP="009C44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5E4A70">
        <w:rPr>
          <w:rFonts w:ascii="Times New Roman" w:eastAsia="Times New Roman" w:hAnsi="Times New Roman" w:cs="Times New Roman"/>
          <w:sz w:val="28"/>
          <w:szCs w:val="24"/>
          <w:lang w:eastAsia="ja-JP"/>
        </w:rPr>
        <w:t>Уставом</w:t>
      </w:r>
      <w:r w:rsidRPr="005E4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4A70">
        <w:rPr>
          <w:rFonts w:ascii="Times New Roman" w:hAnsi="Times New Roman"/>
          <w:sz w:val="28"/>
          <w:szCs w:val="28"/>
        </w:rPr>
        <w:t>ВГИК.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Портфолио внедряется с целью индивидуализации и дифференциации процесса обучения, проверки освоения общих и профессиональных компетенций, формирования мотивации на достижение определенных результатов в освоении программы </w:t>
      </w:r>
      <w:r w:rsidRPr="00B2683F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 соответствии с ФГОС ООО и ФГОС СПО по специальностям:</w:t>
      </w:r>
    </w:p>
    <w:p w:rsidR="009C448E" w:rsidRPr="003E5556" w:rsidRDefault="009C448E" w:rsidP="009C4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5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55.02.01 ТЕАТРАЛЬНАЯ И АУДИОВИЗУАЛЬНАЯ ТЕХНИКА (по видам)</w:t>
      </w:r>
      <w:r w:rsidRPr="00B2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C448E" w:rsidRPr="003E5556" w:rsidRDefault="009C448E" w:rsidP="009C4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5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54.02.08 ТЕХНИКА И ИСКУССТВО ФОТОГРАФИИ</w:t>
      </w:r>
      <w:r w:rsidRPr="00B2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C448E" w:rsidRDefault="009C448E" w:rsidP="009C4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55.02.02 </w:t>
      </w:r>
      <w:r w:rsidRPr="003E5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АНИМАЦИЯ (по видам)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C448E" w:rsidRDefault="009C448E" w:rsidP="009C4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 ЖИВОПИСЬ </w:t>
      </w:r>
      <w:r w:rsidRPr="003E5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видам)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</w:t>
      </w:r>
      <w:r w:rsidRPr="00D1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колледже, филиале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комплекс документов (грамоты, дипломы, сертификаты, копии приказов, фотодокументы и т.д.), отзывов и продуктов различных видов деятельности: как учебной (исследовательские, проектные работы, рефераты, результаты самостоятельной работы и т.д.),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неурочной (творческие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презентации, фотоматериалы).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может содержать материал из внешних источников (отзывы или грамоты, выписки из приказов с практики, с военных сборов и т.д.), дающий дополнительную оценку освоения общих и профессиональных компетенций.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дополняет основные контрольно-оценочные средства, принятые в </w:t>
      </w:r>
      <w:r>
        <w:rPr>
          <w:rFonts w:ascii="Times New Roman" w:hAnsi="Times New Roman" w:cs="Times New Roman"/>
          <w:spacing w:val="-2"/>
          <w:sz w:val="28"/>
          <w:szCs w:val="28"/>
        </w:rPr>
        <w:t>колледже, филиале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позволяет оценивать сформированность общих и профессиональных компетенций.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создается в течение всего периода обучения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колледже, филиале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формирование завершается вместе с завершением обучения.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Портфолио в дальнейшем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служить основой для составления резюме выпускника при поиске работы, при продолжении образования и др.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8E" w:rsidRPr="00B2683F" w:rsidRDefault="009C448E" w:rsidP="009C44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ПОРТФОЛИО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портфолио – анализ и представление значимых результатов процессов профессионального и личностного становления будущего специалиста, обеспечение мониторинга культурно-образовательного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позволяет решить следующие задачи: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отслеживание индивидуальных достижений обучающегося; динамики развития профессионально-значимых качеств, успешности освоения общих и профессиональных компетенций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оценка эффективности саморазвития по результатам, свидетельствам учебной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F2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профессиональной,</w:t>
      </w:r>
      <w:r w:rsidRPr="008F2EE8">
        <w:rPr>
          <w:rFonts w:ascii="Times New Roman" w:eastAsia="Calibri" w:hAnsi="Times New Roman" w:cs="Times New Roman"/>
          <w:sz w:val="28"/>
          <w:szCs w:val="28"/>
        </w:rPr>
        <w:t xml:space="preserve"> проектной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8F2EE8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формирование и совершенствование учебной мотивации, мот</w:t>
      </w:r>
      <w:r>
        <w:rPr>
          <w:rFonts w:ascii="Times New Roman" w:eastAsia="Calibri" w:hAnsi="Times New Roman" w:cs="Times New Roman"/>
          <w:sz w:val="28"/>
          <w:szCs w:val="28"/>
        </w:rPr>
        <w:t>ивации достижений и мотивации профессиональной</w:t>
      </w:r>
      <w:r w:rsidRPr="008F2EE8">
        <w:rPr>
          <w:rFonts w:ascii="Times New Roman" w:eastAsia="Calibri" w:hAnsi="Times New Roman" w:cs="Times New Roman"/>
          <w:sz w:val="28"/>
          <w:szCs w:val="28"/>
        </w:rPr>
        <w:t xml:space="preserve">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</w:t>
      </w:r>
      <w:r w:rsidRPr="008F2E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поощрение активности и самостоятельности, расширение возможности для самореализации обучающихся;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развитие навыков рефлексивной и оценочной деятельности обучающихся;</w:t>
      </w:r>
    </w:p>
    <w:p w:rsidR="009C448E" w:rsidRPr="008F2EE8" w:rsidRDefault="009C448E" w:rsidP="009C44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8">
        <w:rPr>
          <w:rFonts w:ascii="Times New Roman" w:eastAsia="Calibri" w:hAnsi="Times New Roman" w:cs="Times New Roman"/>
          <w:sz w:val="28"/>
          <w:szCs w:val="28"/>
        </w:rPr>
        <w:t>совершенствование навыков целеполагания, планирования и организации собственной деятельности, проектирования профессионально-личностного саморазвития.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портфолио должно осуществляться с учетом следующих принципов:</w:t>
      </w:r>
    </w:p>
    <w:p w:rsidR="009C448E" w:rsidRPr="00AE683F" w:rsidRDefault="009C448E" w:rsidP="009C448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 результатов (промежуточных, итоговых) овладения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еленными видами учебной, исследовательской</w:t>
      </w: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деятельности;</w:t>
      </w:r>
    </w:p>
    <w:p w:rsidR="009C448E" w:rsidRPr="00AE683F" w:rsidRDefault="009C448E" w:rsidP="009C448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структуризации и логичности собранных материалов;</w:t>
      </w:r>
    </w:p>
    <w:p w:rsidR="009C448E" w:rsidRPr="00AE683F" w:rsidRDefault="009C448E" w:rsidP="009C448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 и эстетичности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48E" w:rsidRPr="00AE683F" w:rsidRDefault="009C448E" w:rsidP="009C448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целостности, тематической завершенности материалов;</w:t>
      </w:r>
    </w:p>
    <w:p w:rsidR="009C448E" w:rsidRPr="00AE683F" w:rsidRDefault="009C448E" w:rsidP="009C448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и обоснованности.</w:t>
      </w:r>
    </w:p>
    <w:p w:rsidR="009C448E" w:rsidRPr="00AE683F" w:rsidRDefault="009C448E" w:rsidP="009C448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Pr="00AE683F">
        <w:rPr>
          <w:rFonts w:ascii="Times New Roman" w:eastAsia="Calibri" w:hAnsi="Times New Roman" w:cs="Times New Roman"/>
          <w:sz w:val="28"/>
          <w:szCs w:val="28"/>
        </w:rPr>
        <w:t xml:space="preserve"> Функции портфолио:</w:t>
      </w:r>
    </w:p>
    <w:p w:rsidR="009C448E" w:rsidRPr="00126341" w:rsidRDefault="009C448E" w:rsidP="009C44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предъявления личных</w:t>
      </w:r>
      <w:r w:rsidRPr="0012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и профессиональных достижений обучающегося;</w:t>
      </w:r>
    </w:p>
    <w:p w:rsidR="009C448E" w:rsidRPr="00126341" w:rsidRDefault="009C448E" w:rsidP="009C44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фиксации, накопления и оценки индивидуальных образовательных и профессиональных достижений обучающегося, их динамики в процессе обучения;</w:t>
      </w:r>
    </w:p>
    <w:p w:rsidR="009C448E" w:rsidRPr="00FB0947" w:rsidRDefault="009C448E" w:rsidP="009C448E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94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личной ответственности за результаты учебно-профессиональной деятельности, профессионально-личностного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8E" w:rsidRDefault="009C448E" w:rsidP="009C448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48E" w:rsidRPr="009B6C9B" w:rsidRDefault="009C448E" w:rsidP="009C448E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B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ПОРТФОЛИО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папке</w:t>
      </w:r>
      <w:r w:rsidRPr="009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фиксируются, накапливаются и оцениваются личные достижения студента в разнообразных видах </w:t>
      </w:r>
      <w:r w:rsidRPr="009B6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(учебной, производственной, научной, творческой, социальной, спортивной и др.) за период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колледже, филиале</w:t>
      </w:r>
      <w:r w:rsidRPr="009B6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8E" w:rsidRPr="008A101A" w:rsidRDefault="009C448E" w:rsidP="009C44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</w:t>
      </w:r>
      <w:r w:rsidRPr="008A101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A101A">
        <w:rPr>
          <w:rFonts w:ascii="Times New Roman" w:eastAsia="Calibri" w:hAnsi="Times New Roman" w:cs="Times New Roman"/>
          <w:sz w:val="28"/>
          <w:szCs w:val="28"/>
        </w:rPr>
        <w:t xml:space="preserve"> портфолио:</w:t>
      </w:r>
    </w:p>
    <w:p w:rsidR="009C448E" w:rsidRPr="00F06531" w:rsidRDefault="009C448E" w:rsidP="009C44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портфолио документов;</w:t>
      </w:r>
    </w:p>
    <w:p w:rsidR="009C448E" w:rsidRPr="00F06531" w:rsidRDefault="009C448E" w:rsidP="009C44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портфолио отзывов;</w:t>
      </w:r>
    </w:p>
    <w:p w:rsidR="009C448E" w:rsidRPr="00F06531" w:rsidRDefault="009C448E" w:rsidP="009C44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портфолио работ;</w:t>
      </w:r>
    </w:p>
    <w:p w:rsidR="009C448E" w:rsidRPr="00F06531" w:rsidRDefault="009C448E" w:rsidP="009C448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комбинированное портфолио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1A">
        <w:rPr>
          <w:rFonts w:ascii="Times New Roman" w:eastAsia="Calibri" w:hAnsi="Times New Roman" w:cs="Times New Roman"/>
          <w:sz w:val="28"/>
          <w:szCs w:val="28"/>
        </w:rPr>
        <w:t xml:space="preserve">Содержание определяется </w:t>
      </w:r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8A101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амостоятельно, с учетом выбранного</w:t>
      </w:r>
      <w:r w:rsidRPr="008A1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вида </w:t>
      </w:r>
      <w:r w:rsidRPr="008A101A">
        <w:rPr>
          <w:rFonts w:ascii="Times New Roman" w:eastAsia="Calibri" w:hAnsi="Times New Roman" w:cs="Times New Roman"/>
          <w:sz w:val="28"/>
          <w:szCs w:val="28"/>
        </w:rPr>
        <w:t>портфолио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A101A">
        <w:rPr>
          <w:rFonts w:ascii="Times New Roman" w:eastAsia="Calibri" w:hAnsi="Times New Roman" w:cs="Times New Roman"/>
          <w:sz w:val="28"/>
          <w:szCs w:val="28"/>
        </w:rPr>
        <w:t xml:space="preserve">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A101A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48E" w:rsidRPr="00CE27DC" w:rsidRDefault="009C448E" w:rsidP="009C44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E27DC">
        <w:rPr>
          <w:rFonts w:ascii="Times New Roman" w:eastAsia="Calibri" w:hAnsi="Times New Roman" w:cs="Times New Roman"/>
          <w:b/>
          <w:sz w:val="28"/>
          <w:szCs w:val="28"/>
        </w:rPr>
        <w:t>Портфолио документов</w:t>
      </w:r>
      <w:r w:rsidRPr="00CE27DC">
        <w:rPr>
          <w:rFonts w:ascii="Times New Roman" w:eastAsia="Calibri" w:hAnsi="Times New Roman" w:cs="Times New Roman"/>
          <w:sz w:val="28"/>
          <w:szCs w:val="28"/>
        </w:rPr>
        <w:t xml:space="preserve"> может содержать:</w:t>
      </w:r>
    </w:p>
    <w:p w:rsidR="009C448E" w:rsidRPr="00F06531" w:rsidRDefault="009C448E" w:rsidP="009C448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документы, подтверждающие участие обучающегося в предметных олимпиадах, научно-практических конференциях, конкурсах, проектах; грамоты, похвальные листы за высокие учебные достижения;</w:t>
      </w:r>
    </w:p>
    <w:p w:rsidR="009C448E" w:rsidRPr="00F06531" w:rsidRDefault="009C448E" w:rsidP="009C448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 xml:space="preserve">сертификаты, грамоты, похвальные листы по результатам профессиональной деятельности в рамках различных видов производственной практики, участия в социально-педагогических проектах; </w:t>
      </w:r>
    </w:p>
    <w:p w:rsidR="009C448E" w:rsidRPr="00F06531" w:rsidRDefault="009C448E" w:rsidP="009C448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свидетельства о прохождении курсовой подготовки, подтверждающие готовность обучающегося к реализации разнообразных видов профессиональной деятельности;</w:t>
      </w:r>
    </w:p>
    <w:p w:rsidR="009C448E" w:rsidRPr="00F06531" w:rsidRDefault="009C448E" w:rsidP="009C448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сертификаты, грамоты, свидетельства участия в организации студенческого самоуправления, культурно-досуговых мероприятий, локальных проектов, факультативов и студенческих объединений по интересам;</w:t>
      </w:r>
    </w:p>
    <w:p w:rsidR="009C448E" w:rsidRPr="00F06531" w:rsidRDefault="009C448E" w:rsidP="009C448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31">
        <w:rPr>
          <w:rFonts w:ascii="Times New Roman" w:eastAsia="Calibri" w:hAnsi="Times New Roman" w:cs="Times New Roman"/>
          <w:sz w:val="28"/>
          <w:szCs w:val="28"/>
        </w:rPr>
        <w:t>грамоты, похвальные листы за участие в спортивных соревнованиях, организацию подготовки и проведение спортивных мероприятий на любом уровне.</w:t>
      </w:r>
    </w:p>
    <w:p w:rsidR="009C448E" w:rsidRPr="00CE27DC" w:rsidRDefault="009C448E" w:rsidP="009C44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D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CE27DC">
        <w:rPr>
          <w:rFonts w:ascii="Times New Roman" w:eastAsia="Calibri" w:hAnsi="Times New Roman" w:cs="Times New Roman"/>
          <w:b/>
          <w:sz w:val="28"/>
          <w:szCs w:val="28"/>
        </w:rPr>
        <w:t>Портфолио отзывов</w:t>
      </w:r>
      <w:r w:rsidRPr="00CE27DC">
        <w:rPr>
          <w:rFonts w:ascii="Times New Roman" w:eastAsia="Calibri" w:hAnsi="Times New Roman" w:cs="Times New Roman"/>
          <w:sz w:val="28"/>
          <w:szCs w:val="28"/>
        </w:rPr>
        <w:t xml:space="preserve"> может содержать:</w:t>
      </w:r>
    </w:p>
    <w:p w:rsidR="009C448E" w:rsidRPr="00743E30" w:rsidRDefault="009C448E" w:rsidP="009C448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E30">
        <w:rPr>
          <w:rFonts w:ascii="Times New Roman" w:eastAsia="Calibri" w:hAnsi="Times New Roman" w:cs="Times New Roman"/>
          <w:sz w:val="28"/>
          <w:szCs w:val="28"/>
        </w:rPr>
        <w:t>письменные отзывы и характеристики п</w:t>
      </w:r>
      <w:r>
        <w:rPr>
          <w:rFonts w:ascii="Times New Roman" w:eastAsia="Calibri" w:hAnsi="Times New Roman" w:cs="Times New Roman"/>
          <w:sz w:val="28"/>
          <w:szCs w:val="28"/>
        </w:rPr>
        <w:t>реподавателей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колледжа, филиала</w:t>
      </w:r>
      <w:r w:rsidRPr="00743E30">
        <w:rPr>
          <w:rFonts w:ascii="Times New Roman" w:eastAsia="Calibri" w:hAnsi="Times New Roman" w:cs="Times New Roman"/>
          <w:sz w:val="28"/>
          <w:szCs w:val="28"/>
        </w:rPr>
        <w:t>, кл</w:t>
      </w:r>
      <w:r>
        <w:rPr>
          <w:rFonts w:ascii="Times New Roman" w:eastAsia="Calibri" w:hAnsi="Times New Roman" w:cs="Times New Roman"/>
          <w:sz w:val="28"/>
          <w:szCs w:val="28"/>
        </w:rPr>
        <w:t>ассного руководителя, заведующего отделение</w:t>
      </w:r>
      <w:r w:rsidRPr="00743E30">
        <w:rPr>
          <w:rFonts w:ascii="Times New Roman" w:eastAsia="Calibri" w:hAnsi="Times New Roman" w:cs="Times New Roman"/>
          <w:sz w:val="28"/>
          <w:szCs w:val="28"/>
        </w:rPr>
        <w:t>м, представителей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 подтверждающие высокий уровень познавательной активности, мотивации учебно-профессиональн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ой деятельности</w:t>
      </w:r>
      <w:r w:rsidRPr="00743E30">
        <w:rPr>
          <w:rFonts w:ascii="Times New Roman" w:eastAsia="Calibri" w:hAnsi="Times New Roman" w:cs="Times New Roman"/>
          <w:sz w:val="28"/>
          <w:szCs w:val="28"/>
        </w:rPr>
        <w:t>, академических спо</w:t>
      </w:r>
      <w:r>
        <w:rPr>
          <w:rFonts w:ascii="Times New Roman" w:eastAsia="Calibri" w:hAnsi="Times New Roman" w:cs="Times New Roman"/>
          <w:sz w:val="28"/>
          <w:szCs w:val="28"/>
        </w:rPr>
        <w:t>собностей и учебных достижений;</w:t>
      </w:r>
    </w:p>
    <w:p w:rsidR="009C448E" w:rsidRPr="00743E30" w:rsidRDefault="009C448E" w:rsidP="009C448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письменные отзывы и характеристики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</w:t>
      </w:r>
      <w:r w:rsidRPr="00743E30">
        <w:rPr>
          <w:rFonts w:ascii="Times New Roman" w:eastAsia="Calibri" w:hAnsi="Times New Roman" w:cs="Times New Roman"/>
          <w:sz w:val="28"/>
          <w:szCs w:val="28"/>
        </w:rPr>
        <w:t>, представителей учреждения, в котором обучающ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ийся проходил производственную </w:t>
      </w:r>
      <w:r w:rsidRPr="00743E30">
        <w:rPr>
          <w:rFonts w:ascii="Times New Roman" w:eastAsia="Calibri" w:hAnsi="Times New Roman" w:cs="Times New Roman"/>
          <w:sz w:val="28"/>
          <w:szCs w:val="28"/>
        </w:rPr>
        <w:t>практику, аргументированно подтверждающие высокий уровень освоения обучающимся профессиональных компетенций, письменный самоанализ;</w:t>
      </w:r>
    </w:p>
    <w:p w:rsidR="009C448E" w:rsidRPr="00743E30" w:rsidRDefault="009C448E" w:rsidP="009C448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и характеристики классных руководителей, заместителя директора по учебно-производственной работе,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филиала</w:t>
      </w:r>
      <w:r w:rsidRPr="007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представителей актива обучающихся, педагогов и руководителей учреждений дополнительного образования, подтверждающие высокую социальную активность обучающегося, позитивное отношение к различным видам деятельности; </w:t>
      </w:r>
    </w:p>
    <w:p w:rsidR="009C448E" w:rsidRPr="00743E30" w:rsidRDefault="009C448E" w:rsidP="009C448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отзывы и характеристики руководителя физического воспитания, преподавателей физической культуры </w:t>
      </w:r>
      <w:r>
        <w:rPr>
          <w:rFonts w:ascii="Times New Roman" w:eastAsia="Calibri" w:hAnsi="Times New Roman" w:cs="Times New Roman"/>
          <w:sz w:val="28"/>
          <w:szCs w:val="28"/>
        </w:rPr>
        <w:t>колледжа, филиала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преподавателей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 ОБЖ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БЖ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, руководителей спортивных секций на базе </w:t>
      </w:r>
      <w:r>
        <w:rPr>
          <w:rFonts w:ascii="Times New Roman" w:eastAsia="Calibri" w:hAnsi="Times New Roman" w:cs="Times New Roman"/>
          <w:sz w:val="28"/>
          <w:szCs w:val="28"/>
        </w:rPr>
        <w:t>колледжа, филиала</w:t>
      </w:r>
      <w:r w:rsidRPr="00743E30">
        <w:rPr>
          <w:rFonts w:ascii="Times New Roman" w:eastAsia="Calibri" w:hAnsi="Times New Roman" w:cs="Times New Roman"/>
          <w:sz w:val="28"/>
          <w:szCs w:val="28"/>
        </w:rPr>
        <w:t xml:space="preserve"> и учреждений дополнительного образования, подтверждающие высокие спортивные достижения.</w:t>
      </w:r>
    </w:p>
    <w:p w:rsidR="009C448E" w:rsidRDefault="009C448E" w:rsidP="009C4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2D3EDB">
        <w:rPr>
          <w:rFonts w:ascii="Times New Roman" w:hAnsi="Times New Roman" w:cs="Times New Roman"/>
          <w:b/>
          <w:sz w:val="28"/>
          <w:szCs w:val="28"/>
        </w:rPr>
        <w:t>Портфолио работ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документацию, самостоятельно разработанную студентом и получившую достаточно высокую оценку (преподавателей Колледж, филиала или социальных партнеров): </w:t>
      </w:r>
    </w:p>
    <w:p w:rsidR="009C448E" w:rsidRPr="00046F25" w:rsidRDefault="009C448E" w:rsidP="009C448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25">
        <w:rPr>
          <w:rFonts w:ascii="Times New Roman" w:hAnsi="Times New Roman" w:cs="Times New Roman"/>
          <w:sz w:val="28"/>
          <w:szCs w:val="28"/>
        </w:rPr>
        <w:t>тезисы выступлений на научно-практических конференциях, тексты докладов;</w:t>
      </w:r>
    </w:p>
    <w:p w:rsidR="009C448E" w:rsidRPr="00046F25" w:rsidRDefault="009C448E" w:rsidP="009C448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25">
        <w:rPr>
          <w:rFonts w:ascii="Times New Roman" w:hAnsi="Times New Roman" w:cs="Times New Roman"/>
          <w:sz w:val="28"/>
          <w:szCs w:val="28"/>
        </w:rPr>
        <w:t>творческие, исследовательские</w:t>
      </w:r>
      <w:r>
        <w:rPr>
          <w:rFonts w:ascii="Times New Roman" w:hAnsi="Times New Roman" w:cs="Times New Roman"/>
          <w:sz w:val="28"/>
          <w:szCs w:val="28"/>
        </w:rPr>
        <w:t>, проектные работы обучающегося;</w:t>
      </w:r>
    </w:p>
    <w:p w:rsidR="009C448E" w:rsidRPr="00046F25" w:rsidRDefault="009C448E" w:rsidP="009C448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25">
        <w:rPr>
          <w:rFonts w:ascii="Times New Roman" w:hAnsi="Times New Roman" w:cs="Times New Roman"/>
          <w:sz w:val="28"/>
          <w:szCs w:val="28"/>
        </w:rPr>
        <w:t xml:space="preserve">визуальные свидетельства, подтверждающие готовность обучающегося к осуществлению профессиональной деятельности (фото, видеоматериалы,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046F25">
        <w:rPr>
          <w:rFonts w:ascii="Times New Roman" w:hAnsi="Times New Roman" w:cs="Times New Roman"/>
          <w:sz w:val="28"/>
          <w:szCs w:val="28"/>
        </w:rPr>
        <w:t>и т.п.),</w:t>
      </w:r>
    </w:p>
    <w:p w:rsidR="009C448E" w:rsidRDefault="009C448E" w:rsidP="009C448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25">
        <w:rPr>
          <w:rFonts w:ascii="Times New Roman" w:hAnsi="Times New Roman" w:cs="Times New Roman"/>
          <w:sz w:val="28"/>
          <w:szCs w:val="28"/>
        </w:rPr>
        <w:t>программы и планы професси</w:t>
      </w:r>
      <w:r>
        <w:rPr>
          <w:rFonts w:ascii="Times New Roman" w:hAnsi="Times New Roman" w:cs="Times New Roman"/>
          <w:sz w:val="28"/>
          <w:szCs w:val="28"/>
        </w:rPr>
        <w:t>онального самосовершенствования;</w:t>
      </w:r>
    </w:p>
    <w:p w:rsidR="009C448E" w:rsidRPr="00FC61F6" w:rsidRDefault="009C448E" w:rsidP="009C448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 печатные работы (все работы должны быть авторскими, оригинальными, не содержащими плагиата).</w:t>
      </w:r>
    </w:p>
    <w:p w:rsidR="009C448E" w:rsidRDefault="009C448E" w:rsidP="009C4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Комбинированное портфолио может содержать материалы разных видов (документы, отзывы, работы и др.).</w:t>
      </w:r>
    </w:p>
    <w:p w:rsidR="009C448E" w:rsidRPr="008253DB" w:rsidRDefault="009C448E" w:rsidP="009C44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 Обучающийся</w:t>
      </w:r>
      <w:r w:rsidRPr="008253DB">
        <w:rPr>
          <w:rFonts w:ascii="Times New Roman" w:eastAsia="Calibri" w:hAnsi="Times New Roman" w:cs="Times New Roman"/>
          <w:sz w:val="28"/>
          <w:szCs w:val="28"/>
        </w:rPr>
        <w:t xml:space="preserve"> имеет право вносить изменения в рекомендованную структуру портфолио с учетом выбранного вида портфолио и наиболее предпочтительных интересов и склонностей, наиболее ярко проявляющихся компетенций. </w:t>
      </w:r>
    </w:p>
    <w:p w:rsidR="009C448E" w:rsidRPr="001E5DDD" w:rsidRDefault="009C448E" w:rsidP="009C448E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DD"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 оформлении портфолио должны соблюдаться следующие условия:</w:t>
      </w:r>
    </w:p>
    <w:p w:rsidR="009C448E" w:rsidRPr="001E5DDD" w:rsidRDefault="009C448E" w:rsidP="009C448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регулярность ведения;</w:t>
      </w:r>
    </w:p>
    <w:p w:rsidR="009C448E" w:rsidRPr="001E5DDD" w:rsidRDefault="009C448E" w:rsidP="009C448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предъявляемых сведений;</w:t>
      </w:r>
    </w:p>
    <w:p w:rsidR="009C448E" w:rsidRPr="001E5DDD" w:rsidRDefault="009C448E" w:rsidP="009C448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 оформления;</w:t>
      </w:r>
    </w:p>
    <w:p w:rsidR="009C448E" w:rsidRPr="001E5DDD" w:rsidRDefault="009C448E" w:rsidP="009C448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разборчивость при ведении записей.</w:t>
      </w:r>
    </w:p>
    <w:p w:rsidR="009C448E" w:rsidRDefault="009C448E" w:rsidP="009C44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48E" w:rsidRPr="00B2683F" w:rsidRDefault="009C448E" w:rsidP="009C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B2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ПРЕДСТАВЛЕНИЯ </w:t>
      </w:r>
      <w:r w:rsidRPr="00B2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обучающегося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курса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у обучающегося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(классный руководитель,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 доводит до сведения обучающихся информацию о структуре, содержании портфолио, требованиях, предъявляемых к его оформлению.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Обучающийся, совместно с ответственным лицом определяют цель формирования портфолио, его </w:t>
      </w:r>
      <w:r w:rsidRPr="0015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содержание, планируют систему действий по организации работы над портфолио, определяют вспомогательные материалы, итоговую форму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портфолио.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отслеживает результаты своей деятельности, отбирает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/материалы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их в портфолио.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формировать электронный портфолио.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может быть размещен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информационно-образовательной среде или на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pacing w:val="-2"/>
          <w:sz w:val="28"/>
          <w:szCs w:val="28"/>
        </w:rPr>
        <w:t>Колледжа, филиала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Обучающийся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представля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портфолио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 профессионального мастерства,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о-практических конференциях (не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их проведения), на квалификационном экзамене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модулю, а так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комиссии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8E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Портфолио, предъявляемый на квалификационном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 и на г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итоговой аттестации, должен иметь специфическую направленность, соответствовать профилю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выбранному обучающимся</w:t>
      </w:r>
      <w:r w:rsidRPr="00B26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8E" w:rsidRDefault="009C448E" w:rsidP="009C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9C448E" w:rsidRPr="00154270" w:rsidRDefault="009C448E" w:rsidP="009C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70">
        <w:rPr>
          <w:rFonts w:ascii="Times New Roman" w:hAnsi="Times New Roman" w:cs="Times New Roman"/>
          <w:b/>
          <w:sz w:val="28"/>
          <w:szCs w:val="28"/>
        </w:rPr>
        <w:t>5. Порядок утверждения и изменения настоящего Положения</w:t>
      </w:r>
    </w:p>
    <w:p w:rsidR="009C448E" w:rsidRPr="00154270" w:rsidRDefault="009C448E" w:rsidP="009C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70">
        <w:rPr>
          <w:rFonts w:ascii="Times New Roman" w:hAnsi="Times New Roman" w:cs="Times New Roman"/>
          <w:sz w:val="28"/>
          <w:szCs w:val="28"/>
        </w:rPr>
        <w:t>5.1. Настоящее положение принято на Ученом совете института и утверждено ректором института. В Положение могут вноситься изменения, дополнения в связи с совершенствованием учебного процесса в установленном порядке.</w:t>
      </w:r>
    </w:p>
    <w:p w:rsidR="009C448E" w:rsidRDefault="009C448E" w:rsidP="009C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70">
        <w:rPr>
          <w:rFonts w:ascii="Times New Roman" w:hAnsi="Times New Roman" w:cs="Times New Roman"/>
          <w:sz w:val="28"/>
          <w:szCs w:val="28"/>
        </w:rPr>
        <w:t>5.2. Данное Положение вступает в силу с даты его подписания ректором Института.</w:t>
      </w:r>
    </w:p>
    <w:p w:rsidR="009C448E" w:rsidRDefault="009C448E" w:rsidP="009C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8E" w:rsidRPr="00B2683F" w:rsidRDefault="009C448E" w:rsidP="009C4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8E" w:rsidRDefault="009C448E" w:rsidP="009C448E"/>
    <w:p w:rsidR="000C4676" w:rsidRDefault="000C4676"/>
    <w:sectPr w:rsidR="000C4676" w:rsidSect="009C448E">
      <w:footerReference w:type="default" r:id="rId6"/>
      <w:pgSz w:w="11906" w:h="16838"/>
      <w:pgMar w:top="992" w:right="851" w:bottom="1134" w:left="102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08456"/>
      <w:docPartObj>
        <w:docPartGallery w:val="Page Numbers (Bottom of Page)"/>
        <w:docPartUnique/>
      </w:docPartObj>
    </w:sdtPr>
    <w:sdtEndPr/>
    <w:sdtContent>
      <w:p w:rsidR="00A72DAB" w:rsidRDefault="009C44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50802" w:rsidRDefault="009C448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E1F"/>
    <w:multiLevelType w:val="hybridMultilevel"/>
    <w:tmpl w:val="4E0C9650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F7EF1"/>
    <w:multiLevelType w:val="hybridMultilevel"/>
    <w:tmpl w:val="50B6AAB8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36A4C"/>
    <w:multiLevelType w:val="hybridMultilevel"/>
    <w:tmpl w:val="867269D6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72028"/>
    <w:multiLevelType w:val="hybridMultilevel"/>
    <w:tmpl w:val="E5824168"/>
    <w:lvl w:ilvl="0" w:tplc="80F4A76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8B82831"/>
    <w:multiLevelType w:val="hybridMultilevel"/>
    <w:tmpl w:val="52E22D0E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A2EF2"/>
    <w:multiLevelType w:val="hybridMultilevel"/>
    <w:tmpl w:val="90C41494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4F4650"/>
    <w:multiLevelType w:val="hybridMultilevel"/>
    <w:tmpl w:val="56A8CD30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365345"/>
    <w:multiLevelType w:val="hybridMultilevel"/>
    <w:tmpl w:val="A60806A4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97EDD"/>
    <w:multiLevelType w:val="hybridMultilevel"/>
    <w:tmpl w:val="8A649BCA"/>
    <w:lvl w:ilvl="0" w:tplc="43849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8E"/>
    <w:rsid w:val="000C4676"/>
    <w:rsid w:val="009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3B62-1DBD-4C39-AA59-DA00977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1</cp:revision>
  <dcterms:created xsi:type="dcterms:W3CDTF">2019-10-21T06:58:00Z</dcterms:created>
  <dcterms:modified xsi:type="dcterms:W3CDTF">2019-10-21T07:02:00Z</dcterms:modified>
</cp:coreProperties>
</file>