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E7" w:rsidRDefault="00ED4614">
      <w:r w:rsidRPr="00ED4614">
        <w:rPr>
          <w:noProof/>
          <w:lang w:eastAsia="ru-RU"/>
        </w:rPr>
        <w:drawing>
          <wp:inline distT="0" distB="0" distL="0" distR="0">
            <wp:extent cx="6416675" cy="9344025"/>
            <wp:effectExtent l="0" t="0" r="3175" b="9525"/>
            <wp:docPr id="1" name="Рисунок 1" descr="C:\Users\salnikova\Desktop\ЕЛЕНА\Положения\Для проверки 2019\Оконч вар-ты Положений\Сканы титулов полож\Пол-е  об учебно-метод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nikova\Desktop\ЕЛЕНА\Положения\Для проверки 2019\Оконч вар-ты Положений\Сканы титулов полож\Пол-е  об учебно-метод ра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475" cy="934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14" w:rsidRPr="00467ACC" w:rsidRDefault="00ED4614" w:rsidP="00ED461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67ACC">
        <w:rPr>
          <w:rStyle w:val="a4"/>
          <w:sz w:val="28"/>
          <w:szCs w:val="28"/>
          <w:bdr w:val="none" w:sz="0" w:space="0" w:color="auto" w:frame="1"/>
        </w:rPr>
        <w:lastRenderedPageBreak/>
        <w:t>ОБЩИЕ ПОЛОЖЕНИЯ</w:t>
      </w:r>
    </w:p>
    <w:p w:rsidR="00ED4614" w:rsidRPr="00467ACC" w:rsidRDefault="00ED4614" w:rsidP="00ED4614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D4614" w:rsidRPr="00467ACC" w:rsidRDefault="00ED4614" w:rsidP="00ED4614">
      <w:pPr>
        <w:pStyle w:val="a6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организации</w:t>
      </w:r>
      <w:r w:rsidRPr="0046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учебно-методической работы по образовательным программам среднего профессионального образования (далее – Положение)</w:t>
      </w: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целях четкой регламентации всех видов учебно-методической работы, для координации деятельности в этой области всех членов педагогического коллектива по программам среднего профессионального образования, реализуемым в</w:t>
      </w:r>
      <w:r w:rsidRPr="00467ACC">
        <w:rPr>
          <w:rFonts w:ascii="Times New Roman" w:hAnsi="Times New Roman" w:cs="Times New Roman"/>
          <w:sz w:val="28"/>
          <w:szCs w:val="28"/>
        </w:rPr>
        <w:t>:</w:t>
      </w:r>
    </w:p>
    <w:p w:rsidR="00ED4614" w:rsidRPr="00467ACC" w:rsidRDefault="00ED4614" w:rsidP="00ED4614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 xml:space="preserve">Колледже кино, телевидения и мультимедиа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 Герасимова» (далее </w:t>
      </w:r>
      <w:r w:rsidRPr="0046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467ACC">
        <w:rPr>
          <w:rFonts w:ascii="Times New Roman" w:hAnsi="Times New Roman" w:cs="Times New Roman"/>
          <w:sz w:val="28"/>
          <w:szCs w:val="28"/>
        </w:rPr>
        <w:t>колледж):</w:t>
      </w:r>
    </w:p>
    <w:p w:rsidR="00ED4614" w:rsidRPr="00467ACC" w:rsidRDefault="00ED4614" w:rsidP="00ED4614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«Иркутском филиале Всероссийского государственного института кинематографии имени С.А. Герасимова»;</w:t>
      </w:r>
    </w:p>
    <w:p w:rsidR="00ED4614" w:rsidRPr="00467ACC" w:rsidRDefault="00ED4614" w:rsidP="00ED4614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«Ростовском-на-Дону филиале Всероссийского государственного института кинематографии имени С.А. Герасимова»;</w:t>
      </w:r>
    </w:p>
    <w:p w:rsidR="00ED4614" w:rsidRPr="00467ACC" w:rsidRDefault="00ED4614" w:rsidP="00ED4614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 xml:space="preserve"> «Сергиево-Посадском филиале Всероссийского государственного института кинематографии имени С.А. Герасимова» (далее – филиалы).</w:t>
      </w:r>
    </w:p>
    <w:p w:rsidR="00ED4614" w:rsidRPr="00467ACC" w:rsidRDefault="00ED4614" w:rsidP="00ED4614">
      <w:pPr>
        <w:pStyle w:val="a6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 Федеральным законом </w:t>
      </w:r>
      <w:r w:rsidRPr="00467ACC">
        <w:rPr>
          <w:rFonts w:ascii="Times New Roman" w:hAnsi="Times New Roman" w:cs="Times New Roman"/>
          <w:sz w:val="28"/>
          <w:szCs w:val="28"/>
          <w:shd w:val="clear" w:color="auto" w:fill="FFFFFF"/>
        </w:rPr>
        <w:t>от 29 декабря 2012 г. N 273-ФЗ</w:t>
      </w:r>
      <w:r w:rsidRPr="00467ACC">
        <w:rPr>
          <w:rFonts w:ascii="Times New Roman" w:hAnsi="Times New Roman" w:cs="Times New Roman"/>
          <w:sz w:val="28"/>
          <w:szCs w:val="28"/>
        </w:rPr>
        <w:t xml:space="preserve"> </w:t>
      </w:r>
      <w:r w:rsidRPr="00467ACC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образовании в Российской Федерации"</w:t>
      </w:r>
      <w:r w:rsidRPr="00467ACC">
        <w:rPr>
          <w:rFonts w:ascii="Times New Roman" w:hAnsi="Times New Roman" w:cs="Times New Roman"/>
          <w:sz w:val="28"/>
          <w:szCs w:val="28"/>
        </w:rPr>
        <w:t xml:space="preserve">;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года № 464;  Уставом ВГИК, иными локальными нормативными актами </w:t>
      </w:r>
      <w:r w:rsidRPr="00467ACC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вопросам организации и осуществления образовательной деятельности</w:t>
      </w:r>
      <w:r w:rsidRPr="00467ACC">
        <w:rPr>
          <w:rFonts w:ascii="Times New Roman" w:hAnsi="Times New Roman" w:cs="Times New Roman"/>
          <w:sz w:val="28"/>
          <w:szCs w:val="28"/>
        </w:rPr>
        <w:t xml:space="preserve"> Всероссийского государственного института кинематографии имени С.А. Герасимова (далее – Институт).</w:t>
      </w:r>
    </w:p>
    <w:p w:rsidR="00ED4614" w:rsidRPr="00467ACC" w:rsidRDefault="00ED4614" w:rsidP="00ED4614">
      <w:pPr>
        <w:pStyle w:val="a6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 xml:space="preserve">Учебно-методическая работа в колледже, филиалах является составной частью учебно-воспитательного процесса и одним из основных </w:t>
      </w:r>
      <w:hyperlink r:id="rId6" w:tooltip="Виды деятельности" w:history="1">
        <w:r w:rsidRPr="00467A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видов деятельности</w:t>
        </w:r>
      </w:hyperlink>
      <w:r w:rsidRPr="00467ACC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</w:p>
    <w:p w:rsidR="00ED4614" w:rsidRPr="00467ACC" w:rsidRDefault="00ED4614" w:rsidP="00ED46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 xml:space="preserve">Общее руководство учебно-методической работой в колледже, филиале осуществляет заместитель директора по </w:t>
      </w:r>
      <w:hyperlink r:id="rId7" w:tooltip="Научные работы" w:history="1">
        <w:r w:rsidRPr="00467A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учебно-методической работе</w:t>
        </w:r>
      </w:hyperlink>
      <w:r w:rsidRPr="00467ACC">
        <w:rPr>
          <w:rFonts w:ascii="Times New Roman" w:hAnsi="Times New Roman" w:cs="Times New Roman"/>
          <w:sz w:val="28"/>
          <w:szCs w:val="28"/>
        </w:rPr>
        <w:t xml:space="preserve"> (учебно-воспитательной) работе. </w:t>
      </w:r>
    </w:p>
    <w:p w:rsidR="00ED4614" w:rsidRPr="00467ACC" w:rsidRDefault="00ED4614" w:rsidP="00ED46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pacing w:val="-10"/>
          <w:sz w:val="28"/>
          <w:szCs w:val="28"/>
        </w:rPr>
        <w:t xml:space="preserve">Организовывает учебно-методическую </w:t>
      </w:r>
      <w:proofErr w:type="gramStart"/>
      <w:r w:rsidRPr="00467ACC">
        <w:rPr>
          <w:rFonts w:ascii="Times New Roman" w:hAnsi="Times New Roman" w:cs="Times New Roman"/>
          <w:spacing w:val="-10"/>
          <w:sz w:val="28"/>
          <w:szCs w:val="28"/>
        </w:rPr>
        <w:t xml:space="preserve">работу,  </w:t>
      </w:r>
      <w:r w:rsidRPr="00467ACC">
        <w:rPr>
          <w:rFonts w:ascii="Times New Roman" w:hAnsi="Times New Roman" w:cs="Times New Roman"/>
          <w:sz w:val="28"/>
          <w:szCs w:val="28"/>
        </w:rPr>
        <w:t>координирует</w:t>
      </w:r>
      <w:proofErr w:type="gramEnd"/>
      <w:r w:rsidRPr="00467ACC">
        <w:rPr>
          <w:rFonts w:ascii="Times New Roman" w:hAnsi="Times New Roman" w:cs="Times New Roman"/>
          <w:sz w:val="28"/>
          <w:szCs w:val="28"/>
        </w:rPr>
        <w:t xml:space="preserve"> подготовку, рецензирование и издание учебно-методических документов, выполнение научно-исследовательской, научно-методической работы</w:t>
      </w:r>
      <w:r w:rsidRPr="00467ACC">
        <w:rPr>
          <w:rFonts w:ascii="Times New Roman" w:hAnsi="Times New Roman" w:cs="Times New Roman"/>
          <w:spacing w:val="-10"/>
          <w:sz w:val="28"/>
          <w:szCs w:val="28"/>
        </w:rPr>
        <w:t xml:space="preserve"> в колледже, филиалах  начальник учебно-методического отдела.</w:t>
      </w:r>
    </w:p>
    <w:p w:rsidR="00ED4614" w:rsidRPr="00467ACC" w:rsidRDefault="00ED4614" w:rsidP="00ED4614">
      <w:pPr>
        <w:pStyle w:val="a6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 xml:space="preserve">Коллегиальным совещательным органом колледжа, филиала является </w:t>
      </w:r>
      <w:r w:rsidRPr="00467AC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педагогический совет</w:t>
      </w:r>
      <w:r w:rsidRPr="00467ACC">
        <w:rPr>
          <w:rFonts w:ascii="Times New Roman" w:hAnsi="Times New Roman" w:cs="Times New Roman"/>
          <w:sz w:val="28"/>
          <w:szCs w:val="28"/>
        </w:rPr>
        <w:t xml:space="preserve">, объединяющий педагогов и других работников колледжа, филиала. Основными задачами педагогического совета являются объединение усилий всего коллектива по обеспечению подготовки квалифицированных специалистов среднего звена, а также постоянное совершенствование качества подготовки выпускников с учетом запросов работодателей, особенностей развития региона, культуры, науки, экономики, </w:t>
      </w:r>
      <w:r w:rsidRPr="00467ACC">
        <w:rPr>
          <w:rFonts w:ascii="Times New Roman" w:hAnsi="Times New Roman" w:cs="Times New Roman"/>
          <w:sz w:val="28"/>
          <w:szCs w:val="28"/>
        </w:rPr>
        <w:lastRenderedPageBreak/>
        <w:t>техники, технологий и социальной сферы в рамках, установленных ФГОС СПО.</w:t>
      </w:r>
    </w:p>
    <w:p w:rsidR="00ED4614" w:rsidRPr="00467ACC" w:rsidRDefault="00ED4614" w:rsidP="00ED4614">
      <w:pPr>
        <w:pStyle w:val="a6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Методический совет</w:t>
      </w:r>
      <w:r w:rsidRPr="00467AC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467ACC">
        <w:rPr>
          <w:rFonts w:ascii="Times New Roman" w:hAnsi="Times New Roman" w:cs="Times New Roman"/>
          <w:sz w:val="28"/>
          <w:szCs w:val="28"/>
        </w:rPr>
        <w:t>в колледже, филиале создается для рас</w:t>
      </w:r>
      <w:r w:rsidRPr="00467ACC">
        <w:rPr>
          <w:rFonts w:ascii="Times New Roman" w:hAnsi="Times New Roman" w:cs="Times New Roman"/>
          <w:sz w:val="28"/>
          <w:szCs w:val="28"/>
        </w:rPr>
        <w:softHyphen/>
        <w:t xml:space="preserve">смотрения рекомендаций и предложений по организации </w:t>
      </w:r>
      <w:hyperlink r:id="rId8" w:tooltip="Инновационная деятельность" w:history="1">
        <w:r w:rsidRPr="00467A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инновационной деятельности</w:t>
        </w:r>
      </w:hyperlink>
      <w:r w:rsidRPr="00467ACC">
        <w:rPr>
          <w:rFonts w:ascii="Times New Roman" w:hAnsi="Times New Roman" w:cs="Times New Roman"/>
          <w:sz w:val="28"/>
          <w:szCs w:val="28"/>
        </w:rPr>
        <w:t>, наиболее важным вопросам совершенствования содержания и ме</w:t>
      </w:r>
      <w:r w:rsidRPr="00467ACC">
        <w:rPr>
          <w:rFonts w:ascii="Times New Roman" w:hAnsi="Times New Roman" w:cs="Times New Roman"/>
          <w:sz w:val="28"/>
          <w:szCs w:val="28"/>
        </w:rPr>
        <w:softHyphen/>
        <w:t>тодики обучения, повышения эффективности и качества учебно-воспитательного процесса, внедрения передово</w:t>
      </w:r>
      <w:r w:rsidRPr="00467ACC">
        <w:rPr>
          <w:rFonts w:ascii="Times New Roman" w:hAnsi="Times New Roman" w:cs="Times New Roman"/>
          <w:sz w:val="28"/>
          <w:szCs w:val="28"/>
        </w:rPr>
        <w:softHyphen/>
        <w:t>го опыта обучения и воспитания.</w:t>
      </w:r>
    </w:p>
    <w:p w:rsidR="00ED4614" w:rsidRPr="00467ACC" w:rsidRDefault="00ED4614" w:rsidP="00ED4614">
      <w:pPr>
        <w:pStyle w:val="a6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Участие в учебно-методической работе обязательно для всех педагогических работников колледжа, филиала и включается в их должностные обязанности.</w:t>
      </w:r>
    </w:p>
    <w:p w:rsidR="00ED4614" w:rsidRPr="00467ACC" w:rsidRDefault="00ED4614" w:rsidP="00ED46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614" w:rsidRPr="00467ACC" w:rsidRDefault="00ED4614" w:rsidP="00ED4614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center"/>
        <w:textAlignment w:val="baseline"/>
        <w:rPr>
          <w:rStyle w:val="a4"/>
          <w:b w:val="0"/>
          <w:bCs w:val="0"/>
          <w:sz w:val="28"/>
          <w:szCs w:val="28"/>
        </w:rPr>
      </w:pPr>
      <w:r w:rsidRPr="00467ACC">
        <w:rPr>
          <w:rStyle w:val="a4"/>
          <w:sz w:val="28"/>
          <w:szCs w:val="28"/>
          <w:bdr w:val="none" w:sz="0" w:space="0" w:color="auto" w:frame="1"/>
        </w:rPr>
        <w:t>ОСНОВНЫЕ ЦЕЛИ И ЗАДАЧИ</w:t>
      </w:r>
    </w:p>
    <w:p w:rsidR="00ED4614" w:rsidRPr="00467ACC" w:rsidRDefault="00ED4614" w:rsidP="00ED4614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Целью учебно-методической работы является создание условий для инновационного развития колледжа, филиала, удовлетворения потребностей педагогических работников колледжа, филиала по вопросам методического обеспечения учебно-воспитательного процесса.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Главными задачами учебно-методической работы являются:</w:t>
      </w:r>
    </w:p>
    <w:p w:rsidR="00ED4614" w:rsidRPr="00467ACC" w:rsidRDefault="00ED4614" w:rsidP="00ED461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обеспечение выполнения требований </w:t>
      </w:r>
      <w:proofErr w:type="gramStart"/>
      <w:r w:rsidRPr="00467ACC">
        <w:rPr>
          <w:sz w:val="28"/>
          <w:szCs w:val="28"/>
        </w:rPr>
        <w:t>Федеральных  государственных</w:t>
      </w:r>
      <w:proofErr w:type="gramEnd"/>
      <w:r w:rsidRPr="00467ACC">
        <w:rPr>
          <w:sz w:val="28"/>
          <w:szCs w:val="28"/>
        </w:rPr>
        <w:t xml:space="preserve"> образовательных стандартов по специальностям среднего профессионального образования;</w:t>
      </w:r>
    </w:p>
    <w:p w:rsidR="00ED4614" w:rsidRPr="00467ACC" w:rsidRDefault="00ED4614" w:rsidP="00ED461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оптимизация содержания и организации учебно</w:t>
      </w:r>
      <w:r w:rsidRPr="00467ACC">
        <w:rPr>
          <w:sz w:val="28"/>
          <w:szCs w:val="28"/>
        </w:rPr>
        <w:softHyphen/>
        <w:t xml:space="preserve">го процесса в соответствии с </w:t>
      </w:r>
      <w:hyperlink r:id="rId9" w:tooltip="Образовательные программы" w:history="1">
        <w:r w:rsidRPr="00467AC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образовательно-профессиональными программами</w:t>
        </w:r>
      </w:hyperlink>
      <w:r w:rsidRPr="00467ACC">
        <w:rPr>
          <w:sz w:val="28"/>
          <w:szCs w:val="28"/>
        </w:rPr>
        <w:t xml:space="preserve"> и потребно</w:t>
      </w:r>
      <w:r w:rsidRPr="00467ACC">
        <w:rPr>
          <w:sz w:val="28"/>
          <w:szCs w:val="28"/>
        </w:rPr>
        <w:softHyphen/>
        <w:t>стями рынка;</w:t>
      </w:r>
    </w:p>
    <w:p w:rsidR="00ED4614" w:rsidRPr="00467ACC" w:rsidRDefault="00ED4614" w:rsidP="00ED461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совершенствование методики преподавания учеб</w:t>
      </w:r>
      <w:r w:rsidRPr="00467ACC">
        <w:rPr>
          <w:sz w:val="28"/>
          <w:szCs w:val="28"/>
        </w:rPr>
        <w:softHyphen/>
        <w:t xml:space="preserve">ных дисциплин (профессиональных модулей) и использование </w:t>
      </w:r>
      <w:hyperlink r:id="rId10" w:tooltip="Инновационные технологии" w:history="1">
        <w:r w:rsidRPr="00467AC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инновационных технологий</w:t>
        </w:r>
      </w:hyperlink>
      <w:r w:rsidRPr="00467ACC">
        <w:rPr>
          <w:sz w:val="28"/>
          <w:szCs w:val="28"/>
        </w:rPr>
        <w:t xml:space="preserve"> обучения;</w:t>
      </w:r>
    </w:p>
    <w:p w:rsidR="00ED4614" w:rsidRPr="00467ACC" w:rsidRDefault="00ED4614" w:rsidP="00ED461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организация учебно-методического сопровожде</w:t>
      </w:r>
      <w:r w:rsidRPr="00467ACC">
        <w:rPr>
          <w:sz w:val="28"/>
          <w:szCs w:val="28"/>
        </w:rPr>
        <w:softHyphen/>
        <w:t xml:space="preserve">ния </w:t>
      </w:r>
      <w:hyperlink r:id="rId11" w:tooltip="Учебные дисциплины" w:history="1">
        <w:r w:rsidRPr="00467AC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учебных дисциплин</w:t>
        </w:r>
      </w:hyperlink>
      <w:r w:rsidRPr="00467ACC">
        <w:rPr>
          <w:sz w:val="28"/>
          <w:szCs w:val="28"/>
        </w:rPr>
        <w:t xml:space="preserve"> и различных видов </w:t>
      </w:r>
      <w:hyperlink r:id="rId12" w:tooltip="Образовательная деятельность" w:history="1">
        <w:r w:rsidRPr="00467AC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учебной деятельности</w:t>
        </w:r>
      </w:hyperlink>
      <w:r w:rsidRPr="00467ACC">
        <w:rPr>
          <w:sz w:val="28"/>
          <w:szCs w:val="28"/>
        </w:rPr>
        <w:t xml:space="preserve"> обучающихся;</w:t>
      </w:r>
    </w:p>
    <w:p w:rsidR="00ED4614" w:rsidRPr="00467ACC" w:rsidRDefault="00ED4614" w:rsidP="00ED461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создание условий для развития профессионального мастерства педагогических работников, педагогического творчества на основании диагностики их профессиональных потребностей и возможностей;</w:t>
      </w:r>
    </w:p>
    <w:p w:rsidR="00ED4614" w:rsidRPr="00467ACC" w:rsidRDefault="00ED4614" w:rsidP="00ED4614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поддержка инновационной и экспериментальной деятельности педагогических работников.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Основными направлениями учебно-методической работы являются:</w:t>
      </w:r>
    </w:p>
    <w:p w:rsidR="00ED4614" w:rsidRPr="00467ACC" w:rsidRDefault="00ED4614" w:rsidP="00ED4614">
      <w:pPr>
        <w:pStyle w:val="a3"/>
        <w:numPr>
          <w:ilvl w:val="0"/>
          <w:numId w:val="5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аналитическая деятельность;</w:t>
      </w:r>
    </w:p>
    <w:p w:rsidR="00ED4614" w:rsidRPr="00467ACC" w:rsidRDefault="00ED4614" w:rsidP="00ED4614">
      <w:pPr>
        <w:pStyle w:val="a3"/>
        <w:numPr>
          <w:ilvl w:val="0"/>
          <w:numId w:val="5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организационно-</w:t>
      </w:r>
      <w:hyperlink r:id="rId13" w:tooltip="Методическая деятельность" w:history="1">
        <w:r w:rsidRPr="00467AC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методическая деятельность</w:t>
        </w:r>
      </w:hyperlink>
      <w:r w:rsidRPr="00467ACC">
        <w:rPr>
          <w:sz w:val="28"/>
          <w:szCs w:val="28"/>
        </w:rPr>
        <w:t>;</w:t>
      </w:r>
    </w:p>
    <w:p w:rsidR="00ED4614" w:rsidRPr="00467ACC" w:rsidRDefault="00ED4614" w:rsidP="00ED4614">
      <w:pPr>
        <w:pStyle w:val="a3"/>
        <w:numPr>
          <w:ilvl w:val="0"/>
          <w:numId w:val="5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учебно-методическая деятельность;</w:t>
      </w:r>
    </w:p>
    <w:p w:rsidR="00ED4614" w:rsidRPr="00467ACC" w:rsidRDefault="00ED4614" w:rsidP="00ED4614">
      <w:pPr>
        <w:pStyle w:val="a3"/>
        <w:numPr>
          <w:ilvl w:val="0"/>
          <w:numId w:val="5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color w:val="auto"/>
          <w:sz w:val="28"/>
          <w:szCs w:val="28"/>
          <w:u w:val="none"/>
          <w:bdr w:val="none" w:sz="0" w:space="0" w:color="auto" w:frame="1"/>
        </w:rPr>
      </w:pPr>
      <w:hyperlink r:id="rId14" w:tooltip="Научно-исследовательская деятельность" w:history="1">
        <w:r w:rsidRPr="00467AC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научно-методическая деятельность</w:t>
        </w:r>
      </w:hyperlink>
      <w:r w:rsidRPr="00467ACC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:rsidR="00ED4614" w:rsidRPr="00467ACC" w:rsidRDefault="00ED4614" w:rsidP="00ED4614">
      <w:pPr>
        <w:pStyle w:val="a3"/>
        <w:numPr>
          <w:ilvl w:val="0"/>
          <w:numId w:val="5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консультативная и контролирующая деятельность.</w:t>
      </w:r>
    </w:p>
    <w:p w:rsidR="00ED4614" w:rsidRPr="00467ACC" w:rsidRDefault="00ED4614" w:rsidP="00ED461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D4614" w:rsidRPr="00467ACC" w:rsidRDefault="00ED4614" w:rsidP="00ED4614">
      <w:pPr>
        <w:pStyle w:val="a3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center"/>
        <w:textAlignment w:val="baseline"/>
        <w:rPr>
          <w:sz w:val="28"/>
          <w:szCs w:val="28"/>
        </w:rPr>
      </w:pPr>
      <w:r w:rsidRPr="00467ACC">
        <w:rPr>
          <w:rStyle w:val="a4"/>
          <w:sz w:val="28"/>
          <w:szCs w:val="28"/>
          <w:bdr w:val="none" w:sz="0" w:space="0" w:color="auto" w:frame="1"/>
        </w:rPr>
        <w:lastRenderedPageBreak/>
        <w:t>ФОРМЫ И СОДЕРЖАНИЕ УЧЕБНО-МЕТОДИЧЕСКОЙ РАБОТЫ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В колледже, филиалах проводится индивидуальная и коллективная учебно-методическая работа.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Индивидуальная учебно-методическая работа является основной формой совершенствования педагогического мастерства, осуществляется по следующим основным направлениям:</w:t>
      </w:r>
    </w:p>
    <w:p w:rsidR="00ED4614" w:rsidRPr="00467ACC" w:rsidRDefault="00ED4614" w:rsidP="00ED4614">
      <w:pPr>
        <w:pStyle w:val="a3"/>
        <w:numPr>
          <w:ilvl w:val="0"/>
          <w:numId w:val="6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изучение научной, </w:t>
      </w:r>
      <w:hyperlink r:id="rId15" w:tooltip="Учебная литература" w:history="1">
        <w:r w:rsidRPr="00467AC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учебно-методической литературы</w:t>
        </w:r>
      </w:hyperlink>
      <w:r w:rsidRPr="00467ACC">
        <w:rPr>
          <w:sz w:val="28"/>
          <w:szCs w:val="28"/>
        </w:rPr>
        <w:t>, нормативных документов, связанных с практической деятельностью;</w:t>
      </w:r>
    </w:p>
    <w:p w:rsidR="00ED4614" w:rsidRPr="00467ACC" w:rsidRDefault="00ED4614" w:rsidP="00ED4614">
      <w:pPr>
        <w:pStyle w:val="a3"/>
        <w:numPr>
          <w:ilvl w:val="0"/>
          <w:numId w:val="6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анализ, корректировка и разработка учебно-программной документации;</w:t>
      </w:r>
    </w:p>
    <w:p w:rsidR="00ED4614" w:rsidRPr="00467ACC" w:rsidRDefault="00ED4614" w:rsidP="00ED4614">
      <w:pPr>
        <w:pStyle w:val="a3"/>
        <w:numPr>
          <w:ilvl w:val="0"/>
          <w:numId w:val="6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создание учебно-методических комплексов по дисциплинам (профессиональным модулям), междисциплинарным курсам;</w:t>
      </w:r>
    </w:p>
    <w:p w:rsidR="00ED4614" w:rsidRPr="00467ACC" w:rsidRDefault="00ED4614" w:rsidP="00ED4614">
      <w:pPr>
        <w:pStyle w:val="a3"/>
        <w:numPr>
          <w:ilvl w:val="0"/>
          <w:numId w:val="6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изучение и внедрение современных технологий обучения в образовательный процесс;</w:t>
      </w:r>
    </w:p>
    <w:p w:rsidR="00ED4614" w:rsidRPr="00467ACC" w:rsidRDefault="00ED4614" w:rsidP="00ED4614">
      <w:pPr>
        <w:pStyle w:val="a3"/>
        <w:numPr>
          <w:ilvl w:val="0"/>
          <w:numId w:val="6"/>
        </w:numPr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участие в работе педагогического совета, методических комиссий, семинаров и т. д.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Педагогическое самообразование обеспечивает самостоятельное целенаправленное приобретение знаний в области преподаваемого предмета, педагогики, психологии и овладения методикой обучения и воспитания. Самообразование ведётся в режиме, удобном для каждого педагога. 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Самостоятельная методическая работа планируется каждым педагогическим работником на год и отражается в индивидуальном плане. При этом каждый преподаватель должен выбрать методическую тему, над которой имеет право работать на протяжении 3 лет. Работа над учебно-методической темой должна завершиться выступлением в рамках проводимых мероприятий колледжа, филиала.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Директор, заместитель директора по учебно-воспитательной работе, начальник учебно-методического отдела, методист, председатели предметно-предметно-цикловых комиссий оказывают помощь педагогическим работникам в совершенствовании педагогического и профессионального мастерства, разработке учебно-программной документации, проектировании учебных занятий, создании учебно-методических комплексов, разработке авторских программ и т. д.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Коллективная методическая работа в колледже, филиалах осуществляется через участие педагогических работников в деятельности методического совета колледжа, филиала, педагогического совета, предметно-цикловых комиссий.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Основными формами учебно-методической работы в колледже, филиалах являются: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Рассмотрение вопросов методики обучения и воспитания обучающихся и студентов на заседаниях:</w:t>
      </w:r>
    </w:p>
    <w:p w:rsidR="00ED4614" w:rsidRPr="00467ACC" w:rsidRDefault="00ED4614" w:rsidP="00ED4614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методического совета колледжа, филиала;</w:t>
      </w:r>
    </w:p>
    <w:p w:rsidR="00ED4614" w:rsidRPr="00467ACC" w:rsidRDefault="00ED4614" w:rsidP="00ED4614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педагогического совета;</w:t>
      </w:r>
    </w:p>
    <w:p w:rsidR="00ED4614" w:rsidRPr="00467ACC" w:rsidRDefault="00ED4614" w:rsidP="00ED4614">
      <w:pPr>
        <w:pStyle w:val="a3"/>
        <w:numPr>
          <w:ilvl w:val="1"/>
          <w:numId w:val="7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lastRenderedPageBreak/>
        <w:t>предметно-цикловых   комиссий;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научно-практические конференции, семинары и методические совещания;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методические занятия: открытые уроки и внеклассные мероприятия, лекции, доклады, сообщения по вопросам методики обу</w:t>
      </w:r>
      <w:r w:rsidRPr="00467ACC">
        <w:rPr>
          <w:sz w:val="28"/>
          <w:szCs w:val="28"/>
        </w:rPr>
        <w:softHyphen/>
        <w:t>чения и воспитания, педагогики и психологии;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разработка и совершенствование учебно-методи</w:t>
      </w:r>
      <w:r w:rsidRPr="00467ACC">
        <w:rPr>
          <w:sz w:val="28"/>
          <w:szCs w:val="28"/>
        </w:rPr>
        <w:softHyphen/>
        <w:t>ческих материалов и документов, совершенствование ма</w:t>
      </w:r>
      <w:r w:rsidRPr="00467ACC">
        <w:rPr>
          <w:sz w:val="28"/>
          <w:szCs w:val="28"/>
        </w:rPr>
        <w:softHyphen/>
        <w:t>териально-технического обеспечения учебного процесса;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исследования вопросов методики обу</w:t>
      </w:r>
      <w:r w:rsidRPr="00467ACC">
        <w:rPr>
          <w:sz w:val="28"/>
          <w:szCs w:val="28"/>
        </w:rPr>
        <w:softHyphen/>
        <w:t>чения и воспитания студентов и внедрение их результатов в учебно-воспитательный процесс;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поиск путей интенсификации учебного процес</w:t>
      </w:r>
      <w:r w:rsidRPr="00467ACC">
        <w:rPr>
          <w:sz w:val="28"/>
          <w:szCs w:val="28"/>
        </w:rPr>
        <w:softHyphen/>
        <w:t xml:space="preserve">са, и организация обмена опытом учебно-воспитательной и учебно-методической работы; 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подготовка к проведению всех видов учебных занятий;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проведение контроля учебных занятий и оказание учебно-методической помощи педагогическим работникам;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организация повышения квалификации педагогических работников;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выявление, поддержка и распространение передового управленческого и педагогического опыта;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  <w:tab w:val="left" w:pos="170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организация школы молодого педагога, с целью оказания помощи начинающим преподавателям.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Методические совещания проводятся в целях ре</w:t>
      </w:r>
      <w:r w:rsidRPr="00467ACC">
        <w:rPr>
          <w:sz w:val="28"/>
          <w:szCs w:val="28"/>
        </w:rPr>
        <w:softHyphen/>
        <w:t>шения конкретных вопросов учебно-воспитательной ра</w:t>
      </w:r>
      <w:r w:rsidRPr="00467ACC">
        <w:rPr>
          <w:sz w:val="28"/>
          <w:szCs w:val="28"/>
        </w:rPr>
        <w:softHyphen/>
        <w:t>боты, в том числе методики проведения учебной и производственной практик, обеспечения взаимосвязи смежных учебных дисциплин (модулей) и др. Совместные сове</w:t>
      </w:r>
      <w:r w:rsidRPr="00467ACC">
        <w:rPr>
          <w:sz w:val="28"/>
          <w:szCs w:val="28"/>
        </w:rPr>
        <w:softHyphen/>
        <w:t>щания нескольких предметно-цикловых комиссий организуются и проводятся, как правило, заместителем директора по учебной (учебно-воспитательной) работе.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Научно-практические конференции проводятся в колледже, филиалах не реже одного раз в год. На них рассматриваются результаты исследований по проблемам среднего профессионального образования, пути дальней</w:t>
      </w:r>
      <w:r w:rsidRPr="00467ACC">
        <w:rPr>
          <w:sz w:val="28"/>
          <w:szCs w:val="28"/>
        </w:rPr>
        <w:softHyphen/>
        <w:t>шего совершенствования подготовки специалистов, воп</w:t>
      </w:r>
      <w:r w:rsidRPr="00467ACC">
        <w:rPr>
          <w:sz w:val="28"/>
          <w:szCs w:val="28"/>
        </w:rPr>
        <w:softHyphen/>
        <w:t>росы научной организации труда преподавательского со</w:t>
      </w:r>
      <w:r w:rsidRPr="00467ACC">
        <w:rPr>
          <w:sz w:val="28"/>
          <w:szCs w:val="28"/>
        </w:rPr>
        <w:softHyphen/>
        <w:t>става, внедрения новых методов и средств обучения и др. По наиболее важным методическим вопросам могут про</w:t>
      </w:r>
      <w:r w:rsidRPr="00467ACC">
        <w:rPr>
          <w:sz w:val="28"/>
          <w:szCs w:val="28"/>
        </w:rPr>
        <w:softHyphen/>
        <w:t>водиться научно-практические конфе</w:t>
      </w:r>
      <w:r w:rsidRPr="00467ACC">
        <w:rPr>
          <w:sz w:val="28"/>
          <w:szCs w:val="28"/>
        </w:rPr>
        <w:softHyphen/>
        <w:t>ренции и семинары областного уровня.</w:t>
      </w:r>
    </w:p>
    <w:p w:rsidR="00ED4614" w:rsidRPr="00467ACC" w:rsidRDefault="00ED4614" w:rsidP="00ED461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Научно-методические конференции могут принимать решения и вырабаты</w:t>
      </w:r>
      <w:r w:rsidRPr="00467ACC">
        <w:rPr>
          <w:sz w:val="28"/>
          <w:szCs w:val="28"/>
        </w:rPr>
        <w:softHyphen/>
        <w:t>вать рекомендации, которые утверждаются директором колледжа, филиала.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Методические занятия проводятся по плану предметно-цикловых комиссий.</w:t>
      </w:r>
    </w:p>
    <w:p w:rsidR="00ED4614" w:rsidRPr="00467ACC" w:rsidRDefault="00ED4614" w:rsidP="00ED4614">
      <w:pPr>
        <w:pStyle w:val="a3"/>
        <w:numPr>
          <w:ilvl w:val="2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Методические занятия прово</w:t>
      </w:r>
      <w:r w:rsidRPr="00467ACC">
        <w:rPr>
          <w:sz w:val="28"/>
          <w:szCs w:val="28"/>
        </w:rPr>
        <w:softHyphen/>
        <w:t xml:space="preserve">дятся по наиболее сложным и важным темам </w:t>
      </w:r>
      <w:hyperlink r:id="rId16" w:tooltip="Учебные программы" w:history="1">
        <w:r w:rsidRPr="00467AC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учебной программы</w:t>
        </w:r>
      </w:hyperlink>
      <w:r w:rsidRPr="00467ACC">
        <w:rPr>
          <w:sz w:val="28"/>
          <w:szCs w:val="28"/>
        </w:rPr>
        <w:t>, особенно по занятиям, проводимым двумя и более преподавателями. Методические занятия проводятся в целях отработки методики органи</w:t>
      </w:r>
      <w:r w:rsidRPr="00467ACC">
        <w:rPr>
          <w:sz w:val="28"/>
          <w:szCs w:val="28"/>
        </w:rPr>
        <w:softHyphen/>
        <w:t xml:space="preserve">зации и проведения занятий, освоения наиболее </w:t>
      </w:r>
      <w:r w:rsidRPr="00467ACC">
        <w:rPr>
          <w:sz w:val="28"/>
          <w:szCs w:val="28"/>
        </w:rPr>
        <w:lastRenderedPageBreak/>
        <w:t>эффек</w:t>
      </w:r>
      <w:r w:rsidRPr="00467ACC">
        <w:rPr>
          <w:sz w:val="28"/>
          <w:szCs w:val="28"/>
        </w:rPr>
        <w:softHyphen/>
        <w:t>тивных методических приемов. Методические занятия проводятся ведущими и наиболее подготов</w:t>
      </w:r>
      <w:r w:rsidRPr="00467ACC">
        <w:rPr>
          <w:sz w:val="28"/>
          <w:szCs w:val="28"/>
        </w:rPr>
        <w:softHyphen/>
        <w:t>ленными педагогическими работниками.</w:t>
      </w:r>
    </w:p>
    <w:p w:rsidR="00ED4614" w:rsidRPr="00467ACC" w:rsidRDefault="00ED4614" w:rsidP="00ED4614">
      <w:pPr>
        <w:pStyle w:val="a6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методического совета</w:t>
      </w:r>
      <w:r w:rsidRPr="00467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следующие вопросы:</w:t>
      </w:r>
    </w:p>
    <w:p w:rsidR="00ED4614" w:rsidRPr="00467ACC" w:rsidRDefault="00ED4614" w:rsidP="00ED4614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учебных планов, рабочих программ дисциплин (модулей), фондов оценочных средств, тематических планов, программ ГИА, учебно-учебно-методической литературы;</w:t>
      </w:r>
    </w:p>
    <w:p w:rsidR="00ED4614" w:rsidRPr="00467ACC" w:rsidRDefault="00ED4614" w:rsidP="00ED4614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оптимального содержания, последовательности изучения дисциплин (модулей), видов занятий; координация деятельности отделений по совершенствованию учебно-методической работы и повышению эффективности учебно-воспитательного процесса;</w:t>
      </w:r>
    </w:p>
    <w:p w:rsidR="00ED4614" w:rsidRPr="00467ACC" w:rsidRDefault="00ED4614" w:rsidP="00ED4614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proofErr w:type="spellStart"/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школах и других организациях, проведение Дней открытых дверей.</w:t>
      </w:r>
    </w:p>
    <w:p w:rsidR="00ED4614" w:rsidRPr="00467ACC" w:rsidRDefault="00ED4614" w:rsidP="00ED4614">
      <w:pPr>
        <w:pStyle w:val="a6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Открытые учебные занятия проводятся в соответствии с расписанием в целях обмена опытом, оказания помощи преподавателям в организации и методике их проведения, а также в целях контроля учеб</w:t>
      </w:r>
      <w:r w:rsidRPr="00467ACC">
        <w:rPr>
          <w:rFonts w:ascii="Times New Roman" w:hAnsi="Times New Roman" w:cs="Times New Roman"/>
          <w:sz w:val="28"/>
          <w:szCs w:val="28"/>
        </w:rPr>
        <w:softHyphen/>
        <w:t>ных занятий.</w:t>
      </w:r>
    </w:p>
    <w:p w:rsidR="00ED4614" w:rsidRPr="00467ACC" w:rsidRDefault="00ED4614" w:rsidP="00ED4614">
      <w:pPr>
        <w:pStyle w:val="a6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hAnsi="Times New Roman" w:cs="Times New Roman"/>
          <w:sz w:val="28"/>
          <w:szCs w:val="28"/>
        </w:rPr>
        <w:t>Контроль учебных занятий проводится директором колледжа, филиала, заместителем директора по учебно-методической (учебно-воспитательной) работе, заведующими отделениями, заведующим учебной частью, начальником учебно-методического отдела, методистом в целях определения методического уровня, проводимого за</w:t>
      </w:r>
      <w:r w:rsidRPr="00467ACC">
        <w:rPr>
          <w:rFonts w:ascii="Times New Roman" w:hAnsi="Times New Roman" w:cs="Times New Roman"/>
          <w:sz w:val="28"/>
          <w:szCs w:val="28"/>
        </w:rPr>
        <w:softHyphen/>
        <w:t>нятия, степени достижения учебных и воспитательных це</w:t>
      </w:r>
      <w:r w:rsidRPr="00467ACC">
        <w:rPr>
          <w:rFonts w:ascii="Times New Roman" w:hAnsi="Times New Roman" w:cs="Times New Roman"/>
          <w:sz w:val="28"/>
          <w:szCs w:val="28"/>
        </w:rPr>
        <w:softHyphen/>
        <w:t>лей, уровня подготовки педагогического работника, проводящего занятие. Под</w:t>
      </w:r>
      <w:r w:rsidRPr="00467ACC">
        <w:rPr>
          <w:rFonts w:ascii="Times New Roman" w:hAnsi="Times New Roman" w:cs="Times New Roman"/>
          <w:sz w:val="28"/>
          <w:szCs w:val="28"/>
        </w:rPr>
        <w:softHyphen/>
        <w:t>робный анализ проверенных занятий доводится до сведения педагогического работника.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Планирование учебно-методической работы в колледже, филиалах осуществляется на диагностической основе и оформляется в виде единого плана учебно-методической работы на учебный год. Единый план учебно-методической работы – самостоятельный раздел плана работы колледжа, филиала, включающий конкретные мероприятия в соответствии с основными направлениями учебно-методической работы с определением конкретных исполнителей и сроков исполнения. План учебно-методической работы разрабатывается начальником учебно-методического </w:t>
      </w:r>
      <w:proofErr w:type="gramStart"/>
      <w:r w:rsidRPr="00467ACC">
        <w:rPr>
          <w:sz w:val="28"/>
          <w:szCs w:val="28"/>
        </w:rPr>
        <w:t>отдела,  рассматривается</w:t>
      </w:r>
      <w:proofErr w:type="gramEnd"/>
      <w:r w:rsidRPr="00467ACC">
        <w:rPr>
          <w:sz w:val="28"/>
          <w:szCs w:val="28"/>
        </w:rPr>
        <w:t xml:space="preserve"> и обсуждается на заседании педагогического совета и утверждается директором колледжа, филиала.</w:t>
      </w:r>
    </w:p>
    <w:p w:rsidR="00ED4614" w:rsidRPr="00467ACC" w:rsidRDefault="00ED4614" w:rsidP="00ED461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D4614" w:rsidRPr="00467ACC" w:rsidRDefault="00ED4614" w:rsidP="00ED4614">
      <w:pPr>
        <w:pStyle w:val="a3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67ACC">
        <w:rPr>
          <w:rStyle w:val="a4"/>
          <w:sz w:val="28"/>
          <w:szCs w:val="28"/>
          <w:bdr w:val="none" w:sz="0" w:space="0" w:color="auto" w:frame="1"/>
        </w:rPr>
        <w:t xml:space="preserve">СОДЕРЖАНИЕ УЧЕБНО-МЕТОДИЧЕСКОЙ </w:t>
      </w:r>
    </w:p>
    <w:p w:rsidR="00ED4614" w:rsidRPr="00467ACC" w:rsidRDefault="00ED4614" w:rsidP="00ED4614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proofErr w:type="gramStart"/>
      <w:r w:rsidRPr="00467ACC">
        <w:rPr>
          <w:rStyle w:val="a4"/>
          <w:sz w:val="28"/>
          <w:szCs w:val="28"/>
          <w:bdr w:val="none" w:sz="0" w:space="0" w:color="auto" w:frame="1"/>
        </w:rPr>
        <w:t>РАБОТЫ  ПРЕДМЕТНО</w:t>
      </w:r>
      <w:proofErr w:type="gramEnd"/>
      <w:r w:rsidRPr="00467ACC">
        <w:rPr>
          <w:rStyle w:val="a4"/>
          <w:sz w:val="28"/>
          <w:szCs w:val="28"/>
          <w:bdr w:val="none" w:sz="0" w:space="0" w:color="auto" w:frame="1"/>
        </w:rPr>
        <w:t>-ЦИКЛОВЫХ КОМИССИЙ</w:t>
      </w:r>
    </w:p>
    <w:p w:rsidR="00ED4614" w:rsidRPr="00467ACC" w:rsidRDefault="00ED4614" w:rsidP="00ED4614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Для непосредственной организации и руководства учебно-методической работой в колледже, филиале создаются предметно-цикловые комиссии.</w:t>
      </w:r>
    </w:p>
    <w:p w:rsidR="00ED4614" w:rsidRPr="00467ACC" w:rsidRDefault="00ED4614" w:rsidP="00ED461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В состав предметно-цикловой комиссии включаются преподаватели, ведущие совместную учебную работу по смежным дисципли</w:t>
      </w:r>
      <w:r w:rsidRPr="00467ACC">
        <w:rPr>
          <w:sz w:val="28"/>
          <w:szCs w:val="28"/>
        </w:rPr>
        <w:softHyphen/>
        <w:t xml:space="preserve">нам (модулям). </w:t>
      </w:r>
      <w:r w:rsidRPr="00467ACC">
        <w:rPr>
          <w:sz w:val="28"/>
          <w:szCs w:val="28"/>
        </w:rPr>
        <w:lastRenderedPageBreak/>
        <w:t>Председатели предметно-цикловых комиссий назначаются и утверждаются директором колледжа, филиала.</w:t>
      </w:r>
    </w:p>
    <w:p w:rsidR="00ED4614" w:rsidRPr="00467ACC" w:rsidRDefault="00ED4614" w:rsidP="00ED4614">
      <w:pPr>
        <w:pStyle w:val="a3"/>
        <w:numPr>
          <w:ilvl w:val="1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Основные направления работы предметно-цикловой комиссии: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обсуждение успеваемости студентов по </w:t>
      </w:r>
      <w:proofErr w:type="gramStart"/>
      <w:r w:rsidRPr="00467ACC">
        <w:rPr>
          <w:sz w:val="28"/>
          <w:szCs w:val="28"/>
        </w:rPr>
        <w:t xml:space="preserve">результатам  </w:t>
      </w:r>
      <w:hyperlink r:id="rId17" w:tooltip="Промежуточная аттестация" w:history="1">
        <w:r w:rsidRPr="00467ACC">
          <w:rPr>
            <w:sz w:val="28"/>
            <w:szCs w:val="28"/>
            <w:bdr w:val="none" w:sz="0" w:space="0" w:color="auto" w:frame="1"/>
          </w:rPr>
          <w:t>промежуточной</w:t>
        </w:r>
        <w:proofErr w:type="gramEnd"/>
        <w:r w:rsidRPr="00467ACC">
          <w:rPr>
            <w:sz w:val="28"/>
            <w:szCs w:val="28"/>
            <w:bdr w:val="none" w:sz="0" w:space="0" w:color="auto" w:frame="1"/>
          </w:rPr>
          <w:t xml:space="preserve"> аттестации</w:t>
        </w:r>
      </w:hyperlink>
      <w:r w:rsidRPr="00467ACC">
        <w:rPr>
          <w:sz w:val="28"/>
          <w:szCs w:val="28"/>
        </w:rPr>
        <w:t>, итогов ГИА;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обсуждение вопросов обучения студентов по индивидуальным планам и совершенствование самостоятельной работы студентов;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создание системы активного контроля на всех этапах подготовки специалистов;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обсуждение вопросов оптимизации труда </w:t>
      </w:r>
      <w:hyperlink r:id="rId18" w:tooltip="Преподавательские составы" w:history="1">
        <w:r w:rsidRPr="00467ACC">
          <w:rPr>
            <w:sz w:val="28"/>
            <w:szCs w:val="28"/>
            <w:bdr w:val="none" w:sz="0" w:space="0" w:color="auto" w:frame="1"/>
          </w:rPr>
          <w:t>преподавательского состава</w:t>
        </w:r>
      </w:hyperlink>
      <w:r w:rsidRPr="00467ACC">
        <w:rPr>
          <w:sz w:val="28"/>
          <w:szCs w:val="28"/>
        </w:rPr>
        <w:t>, учебной нагрузки преподавательского состава на новый учебный год;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оказание помощи в становлении молодых преподавателей;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обсуждение вопросов анкетирования студентов по организации и обеспечению учебного процесса, по оценке профессионализма и </w:t>
      </w:r>
      <w:hyperlink r:id="rId19" w:tooltip="Авторитет" w:history="1">
        <w:r w:rsidRPr="00467ACC">
          <w:rPr>
            <w:sz w:val="28"/>
            <w:szCs w:val="28"/>
            <w:bdr w:val="none" w:sz="0" w:space="0" w:color="auto" w:frame="1"/>
          </w:rPr>
          <w:t>авторитета</w:t>
        </w:r>
      </w:hyperlink>
      <w:r w:rsidRPr="00467ACC">
        <w:rPr>
          <w:sz w:val="28"/>
          <w:szCs w:val="28"/>
        </w:rPr>
        <w:t xml:space="preserve"> преподавателя;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совершенствование учебно-воспитательного процесса, организации и проведения производственной практики;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обсуждение тем и требований к курсовым работам (</w:t>
      </w:r>
      <w:proofErr w:type="gramStart"/>
      <w:r w:rsidRPr="00467ACC">
        <w:rPr>
          <w:sz w:val="28"/>
          <w:szCs w:val="28"/>
        </w:rPr>
        <w:t>проектам)  и</w:t>
      </w:r>
      <w:proofErr w:type="gramEnd"/>
      <w:r w:rsidRPr="00467ACC">
        <w:rPr>
          <w:sz w:val="28"/>
          <w:szCs w:val="28"/>
        </w:rPr>
        <w:t xml:space="preserve"> </w:t>
      </w:r>
      <w:hyperlink r:id="rId20" w:tooltip="Дипломные работы" w:history="1">
        <w:r w:rsidRPr="00467ACC">
          <w:rPr>
            <w:sz w:val="28"/>
            <w:szCs w:val="28"/>
            <w:bdr w:val="none" w:sz="0" w:space="0" w:color="auto" w:frame="1"/>
          </w:rPr>
          <w:t>выпускным квалификационным  работам</w:t>
        </w:r>
      </w:hyperlink>
      <w:r w:rsidRPr="00467ACC">
        <w:rPr>
          <w:sz w:val="28"/>
          <w:szCs w:val="28"/>
        </w:rPr>
        <w:t>, подготовки студентов к защите выпускных квалификационных работ (далее – ВКР);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подбор руководителей</w:t>
      </w:r>
      <w:r w:rsidRPr="00467ACC">
        <w:rPr>
          <w:i/>
          <w:sz w:val="28"/>
          <w:szCs w:val="28"/>
        </w:rPr>
        <w:t xml:space="preserve"> </w:t>
      </w:r>
      <w:r w:rsidRPr="00467ACC">
        <w:rPr>
          <w:sz w:val="28"/>
          <w:szCs w:val="28"/>
        </w:rPr>
        <w:t>и рецензентов ВКР;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организация и проведение выставок учебников, </w:t>
      </w:r>
      <w:hyperlink r:id="rId21" w:tooltip="Учебные пособия" w:history="1">
        <w:r w:rsidRPr="00467ACC">
          <w:rPr>
            <w:sz w:val="28"/>
            <w:szCs w:val="28"/>
            <w:bdr w:val="none" w:sz="0" w:space="0" w:color="auto" w:frame="1"/>
          </w:rPr>
          <w:t>учебных пособий</w:t>
        </w:r>
      </w:hyperlink>
      <w:r w:rsidRPr="00467ACC">
        <w:rPr>
          <w:sz w:val="28"/>
          <w:szCs w:val="28"/>
        </w:rPr>
        <w:t>, учебно-методических материалов, смотров-конкурсов на лучшую методическую разработку;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подготовка и участие в научно-методических конференциях колледжа, филиала;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 участие в смотре-конкурсе работы предметно-цикловых комиссий.</w:t>
      </w:r>
    </w:p>
    <w:p w:rsidR="00ED4614" w:rsidRPr="00467ACC" w:rsidRDefault="00ED4614" w:rsidP="00ED4614">
      <w:pPr>
        <w:pStyle w:val="a3"/>
        <w:spacing w:after="0"/>
        <w:ind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4.3. Основным содержанием учебно-методической работы предметно-цикловой комиссии являются:</w:t>
      </w:r>
    </w:p>
    <w:p w:rsidR="00ED4614" w:rsidRPr="00467ACC" w:rsidRDefault="00ED4614" w:rsidP="00ED4614">
      <w:pPr>
        <w:pStyle w:val="a3"/>
        <w:spacing w:after="0"/>
        <w:ind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-  разработка и обсуждение учебных планов и программ;</w:t>
      </w:r>
    </w:p>
    <w:p w:rsidR="00ED4614" w:rsidRPr="00467ACC" w:rsidRDefault="00ED4614" w:rsidP="00ED4614">
      <w:pPr>
        <w:pStyle w:val="a3"/>
        <w:spacing w:after="0"/>
        <w:ind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- разработка единого плана учебно-методической работы колледжа, филиала;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after="0"/>
        <w:ind w:hanging="578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 создание учебно-методического обеспечения дисциплин (профессиональных модулей) в соответствии с ФГОС;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after="0"/>
        <w:ind w:hanging="578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 обобщение и внедрение в учебно-воспитательный процесс положительного опыта, выработка единых взглядов по вопросам учебной, учебно-методической и воспитательной работы;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after="0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анализ деятельности педагогических работников по реализации основных направлений научно-методического обеспечения образовательного процесса;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after="0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lastRenderedPageBreak/>
        <w:t>анализ деятельности педагогических работников по организации внеурочной работы;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after="0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 организация повышения квалификации педагогических работников;</w:t>
      </w:r>
    </w:p>
    <w:p w:rsidR="00ED4614" w:rsidRPr="00467ACC" w:rsidRDefault="00ED4614" w:rsidP="00ED4614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анализ отзывов предприятий, организаций о выпускниках и определение мероприятий по </w:t>
      </w:r>
      <w:proofErr w:type="spellStart"/>
      <w:r w:rsidRPr="00467ACC">
        <w:rPr>
          <w:sz w:val="28"/>
          <w:szCs w:val="28"/>
        </w:rPr>
        <w:t>устране¬нию</w:t>
      </w:r>
      <w:proofErr w:type="spellEnd"/>
      <w:r w:rsidRPr="00467ACC">
        <w:rPr>
          <w:sz w:val="28"/>
          <w:szCs w:val="28"/>
        </w:rPr>
        <w:t xml:space="preserve"> недостатков подготовки специалистов.</w:t>
      </w:r>
    </w:p>
    <w:p w:rsidR="00ED4614" w:rsidRDefault="00ED4614" w:rsidP="00ED4614">
      <w:pPr>
        <w:pStyle w:val="a3"/>
        <w:spacing w:after="0"/>
        <w:ind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4.3.Работа предметно-цикловых комиссий организуется по плану.</w:t>
      </w:r>
    </w:p>
    <w:p w:rsidR="00ED4614" w:rsidRPr="00467ACC" w:rsidRDefault="00ED4614" w:rsidP="00ED4614">
      <w:pPr>
        <w:pStyle w:val="a3"/>
        <w:spacing w:after="0"/>
        <w:ind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4.4.  Решения предметно-цикловых комиссий принимают</w:t>
      </w:r>
      <w:r w:rsidRPr="00467ACC">
        <w:rPr>
          <w:sz w:val="28"/>
          <w:szCs w:val="28"/>
        </w:rPr>
        <w:softHyphen/>
        <w:t>ся открытым голосованием большинством го</w:t>
      </w:r>
      <w:r w:rsidRPr="00467ACC">
        <w:rPr>
          <w:sz w:val="28"/>
          <w:szCs w:val="28"/>
        </w:rPr>
        <w:softHyphen/>
        <w:t>лосов при участии на заседании не менее 50 % членов комиссии. Решения предметно-цикловой комиссии являются обяза</w:t>
      </w:r>
      <w:r w:rsidRPr="00467ACC">
        <w:rPr>
          <w:sz w:val="28"/>
          <w:szCs w:val="28"/>
        </w:rPr>
        <w:softHyphen/>
        <w:t>тельными для исполнения педагогическими работниками.</w:t>
      </w:r>
    </w:p>
    <w:p w:rsidR="00ED4614" w:rsidRPr="00467ACC" w:rsidRDefault="00ED4614" w:rsidP="00ED4614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/>
        <w:ind w:left="851" w:hanging="142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>Итоги работы предметно-цикловых комиссий обсужда</w:t>
      </w:r>
      <w:r w:rsidRPr="00467ACC">
        <w:rPr>
          <w:sz w:val="28"/>
          <w:szCs w:val="28"/>
        </w:rPr>
        <w:softHyphen/>
        <w:t>ются на заседании учебно-методического совета колледжа, филиала.</w:t>
      </w:r>
    </w:p>
    <w:p w:rsidR="00ED4614" w:rsidRPr="00467ACC" w:rsidRDefault="00ED4614" w:rsidP="00ED4614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67ACC">
        <w:rPr>
          <w:sz w:val="28"/>
          <w:szCs w:val="28"/>
        </w:rPr>
        <w:t xml:space="preserve">В целях оперативного оказания учебно-методической помощи педагогическим работникам, при необходимости, проводятся инструктивно-методические совещания, организуемые начальником учебно-методического отдела.  </w:t>
      </w:r>
    </w:p>
    <w:p w:rsidR="00ED4614" w:rsidRPr="00467ACC" w:rsidRDefault="00ED4614" w:rsidP="00ED4614">
      <w:pPr>
        <w:tabs>
          <w:tab w:val="left" w:pos="127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D4614" w:rsidRPr="00467ACC" w:rsidRDefault="00ED4614" w:rsidP="00ED4614">
      <w:pPr>
        <w:pStyle w:val="a6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ДЕЛОПРОИЗВОДСТВО</w:t>
      </w:r>
    </w:p>
    <w:p w:rsidR="00ED4614" w:rsidRPr="00467ACC" w:rsidRDefault="00ED4614" w:rsidP="00ED4614">
      <w:pPr>
        <w:tabs>
          <w:tab w:val="left" w:pos="127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14" w:rsidRPr="00467ACC" w:rsidRDefault="00ED4614" w:rsidP="00ED4614">
      <w:pPr>
        <w:pStyle w:val="a6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номенклатуру дел по учебно-методической работе входят:</w:t>
      </w:r>
    </w:p>
    <w:p w:rsidR="00ED4614" w:rsidRPr="00467ACC" w:rsidRDefault="00ED4614" w:rsidP="00ED4614">
      <w:pPr>
        <w:pStyle w:val="a6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и инструктивно-методические документы (приказы, положения, распоряжения, инструктивные письма по учебно-методической работе);</w:t>
      </w:r>
    </w:p>
    <w:p w:rsidR="00ED4614" w:rsidRPr="00467ACC" w:rsidRDefault="00ED4614" w:rsidP="00ED4614">
      <w:pPr>
        <w:pStyle w:val="a6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по реализации образовательных программ среднего профессионального образования;</w:t>
      </w:r>
    </w:p>
    <w:p w:rsidR="00ED4614" w:rsidRPr="00467ACC" w:rsidRDefault="00ED4614" w:rsidP="00ED4614">
      <w:pPr>
        <w:pStyle w:val="a6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планы и отчеты по учебно-методической работе колледжа, филиала;</w:t>
      </w:r>
    </w:p>
    <w:p w:rsidR="00ED4614" w:rsidRPr="00467ACC" w:rsidRDefault="00ED4614" w:rsidP="00ED4614">
      <w:pPr>
        <w:pStyle w:val="a6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планы и материалы по повышению квалификации педагогических работников;</w:t>
      </w:r>
    </w:p>
    <w:p w:rsidR="00ED4614" w:rsidRPr="00467ACC" w:rsidRDefault="00ED4614" w:rsidP="00ED4614">
      <w:pPr>
        <w:pStyle w:val="a6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аттестации педагогических работников;</w:t>
      </w:r>
    </w:p>
    <w:p w:rsidR="00ED4614" w:rsidRPr="00467ACC" w:rsidRDefault="00ED4614" w:rsidP="00ED4614">
      <w:pPr>
        <w:pStyle w:val="a6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обобщению и распространению передового педагогического опыта;</w:t>
      </w:r>
    </w:p>
    <w:p w:rsidR="00ED4614" w:rsidRPr="00467ACC" w:rsidRDefault="00ED4614" w:rsidP="00ED4614">
      <w:pPr>
        <w:pStyle w:val="a6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пособия, разработанные педагогическими работниками колледжа, филиала.</w:t>
      </w:r>
    </w:p>
    <w:p w:rsidR="00ED4614" w:rsidRPr="00467ACC" w:rsidRDefault="00ED4614" w:rsidP="00ED4614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14" w:rsidRPr="00467ACC" w:rsidRDefault="00ED4614" w:rsidP="00ED4614">
      <w:pPr>
        <w:pStyle w:val="a6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ED4614" w:rsidRPr="00467ACC" w:rsidRDefault="00ED4614" w:rsidP="00ED4614">
      <w:pPr>
        <w:pStyle w:val="a6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его утверждения.</w:t>
      </w:r>
    </w:p>
    <w:p w:rsidR="00ED4614" w:rsidRDefault="00ED4614" w:rsidP="005700F5">
      <w:pPr>
        <w:pStyle w:val="a6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</w:pPr>
      <w:r w:rsidRPr="002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действует на бессрочной основе. Изменения в данное Положение вносятся в соответствии с порядком, установленным Институтом.</w:t>
      </w:r>
      <w:bookmarkStart w:id="0" w:name="_GoBack"/>
      <w:bookmarkEnd w:id="0"/>
    </w:p>
    <w:sectPr w:rsidR="00ED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51E"/>
    <w:multiLevelType w:val="hybridMultilevel"/>
    <w:tmpl w:val="1B88ADD0"/>
    <w:lvl w:ilvl="0" w:tplc="FACE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CE4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7F1"/>
    <w:multiLevelType w:val="hybridMultilevel"/>
    <w:tmpl w:val="6BC023CE"/>
    <w:lvl w:ilvl="0" w:tplc="FACE4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96A719A">
      <w:start w:val="3"/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4132BD"/>
    <w:multiLevelType w:val="hybridMultilevel"/>
    <w:tmpl w:val="F1CA616A"/>
    <w:lvl w:ilvl="0" w:tplc="8B689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77400"/>
    <w:multiLevelType w:val="multilevel"/>
    <w:tmpl w:val="0CB6F9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BE77EC2"/>
    <w:multiLevelType w:val="multilevel"/>
    <w:tmpl w:val="C2722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0B4A01"/>
    <w:multiLevelType w:val="hybridMultilevel"/>
    <w:tmpl w:val="97C0258A"/>
    <w:lvl w:ilvl="0" w:tplc="FACE4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736736"/>
    <w:multiLevelType w:val="hybridMultilevel"/>
    <w:tmpl w:val="8D6CD870"/>
    <w:lvl w:ilvl="0" w:tplc="FACE4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205A06"/>
    <w:multiLevelType w:val="multilevel"/>
    <w:tmpl w:val="E4529B12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8">
    <w:nsid w:val="3AA04110"/>
    <w:multiLevelType w:val="hybridMultilevel"/>
    <w:tmpl w:val="6E808E5C"/>
    <w:lvl w:ilvl="0" w:tplc="FACE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CE46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736D7"/>
    <w:multiLevelType w:val="multilevel"/>
    <w:tmpl w:val="6BD40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027009"/>
    <w:multiLevelType w:val="hybridMultilevel"/>
    <w:tmpl w:val="A7A4EDB2"/>
    <w:lvl w:ilvl="0" w:tplc="FACE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53B75"/>
    <w:multiLevelType w:val="hybridMultilevel"/>
    <w:tmpl w:val="4C502FAE"/>
    <w:lvl w:ilvl="0" w:tplc="FACE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4"/>
    <w:rsid w:val="002803A4"/>
    <w:rsid w:val="00437BE7"/>
    <w:rsid w:val="00E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A579-75C4-4379-B20D-26BDC19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14"/>
    <w:rPr>
      <w:b/>
      <w:bCs/>
    </w:rPr>
  </w:style>
  <w:style w:type="character" w:styleId="a5">
    <w:name w:val="Hyperlink"/>
    <w:basedOn w:val="a0"/>
    <w:uiPriority w:val="99"/>
    <w:semiHidden/>
    <w:unhideWhenUsed/>
    <w:rsid w:val="00ED46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novatcionnaya_deyatelmznostmz/" TargetMode="External"/><Relationship Id="rId13" Type="http://schemas.openxmlformats.org/officeDocument/2006/relationships/hyperlink" Target="https://pandia.ru/text/category/metodicheskaya_deyatelmznostmz/" TargetMode="External"/><Relationship Id="rId18" Type="http://schemas.openxmlformats.org/officeDocument/2006/relationships/hyperlink" Target="https://pandia.ru/text/category/prepodavatelmzskie_sostav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uchebnie_posobiya/" TargetMode="External"/><Relationship Id="rId7" Type="http://schemas.openxmlformats.org/officeDocument/2006/relationships/hyperlink" Target="https://pandia.ru/text/category/nauchnie_raboti/" TargetMode="External"/><Relationship Id="rId12" Type="http://schemas.openxmlformats.org/officeDocument/2006/relationships/hyperlink" Target="https://pandia.ru/text/category/obrazovatelmznaya_deyatelmznostmz/" TargetMode="External"/><Relationship Id="rId17" Type="http://schemas.openxmlformats.org/officeDocument/2006/relationships/hyperlink" Target="https://pandia.ru/text/category/promezhutochnaya_attestatc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uchebnie_programmi/" TargetMode="External"/><Relationship Id="rId20" Type="http://schemas.openxmlformats.org/officeDocument/2006/relationships/hyperlink" Target="https://pandia.ru/text/category/diplomnie_rabo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11" Type="http://schemas.openxmlformats.org/officeDocument/2006/relationships/hyperlink" Target="https://pandia.ru/text/category/uchebnie_distciplin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uchebnaya_literatur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innovatcionnie_tehnologii/" TargetMode="External"/><Relationship Id="rId19" Type="http://schemas.openxmlformats.org/officeDocument/2006/relationships/hyperlink" Target="https://pandia.ru/text/category/avtorit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razovatelmznie_programmi/" TargetMode="External"/><Relationship Id="rId14" Type="http://schemas.openxmlformats.org/officeDocument/2006/relationships/hyperlink" Target="https://pandia.ru/text/category/nauchno_issledovatelmzskaya_deyatelmznost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Сальникова</dc:creator>
  <cp:keywords/>
  <dc:description/>
  <cp:lastModifiedBy>Елена Сальникова</cp:lastModifiedBy>
  <cp:revision>2</cp:revision>
  <dcterms:created xsi:type="dcterms:W3CDTF">2019-10-18T11:43:00Z</dcterms:created>
  <dcterms:modified xsi:type="dcterms:W3CDTF">2019-10-18T11:45:00Z</dcterms:modified>
</cp:coreProperties>
</file>